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345C" w:rsidRPr="00F55476" w:rsidRDefault="0031345C" w:rsidP="0031345C">
      <w:pPr>
        <w:spacing w:after="0" w:line="240" w:lineRule="auto"/>
        <w:outlineLvl w:val="0"/>
        <w:rPr>
          <w:rFonts w:ascii="Times New Roman" w:eastAsia="Times New Roman" w:hAnsi="Times New Roman" w:cs="Times New Roman"/>
          <w:b/>
          <w:bCs/>
          <w:kern w:val="36"/>
          <w:sz w:val="20"/>
          <w:szCs w:val="20"/>
          <w:lang w:eastAsia="ru-RU"/>
        </w:rPr>
      </w:pPr>
      <w:r w:rsidRPr="00F55476">
        <w:rPr>
          <w:rFonts w:ascii="Times New Roman" w:eastAsia="Times New Roman" w:hAnsi="Times New Roman" w:cs="Times New Roman"/>
          <w:b/>
          <w:bCs/>
          <w:kern w:val="36"/>
          <w:sz w:val="20"/>
          <w:szCs w:val="20"/>
          <w:lang w:eastAsia="ru-RU"/>
        </w:rPr>
        <w:t>Руслан Кравченко: ДПС запроваджує комплекс заході</w:t>
      </w:r>
      <w:proofErr w:type="gramStart"/>
      <w:r w:rsidRPr="00F55476">
        <w:rPr>
          <w:rFonts w:ascii="Times New Roman" w:eastAsia="Times New Roman" w:hAnsi="Times New Roman" w:cs="Times New Roman"/>
          <w:b/>
          <w:bCs/>
          <w:kern w:val="36"/>
          <w:sz w:val="20"/>
          <w:szCs w:val="20"/>
          <w:lang w:eastAsia="ru-RU"/>
        </w:rPr>
        <w:t>в</w:t>
      </w:r>
      <w:proofErr w:type="gramEnd"/>
      <w:r w:rsidRPr="00F55476">
        <w:rPr>
          <w:rFonts w:ascii="Times New Roman" w:eastAsia="Times New Roman" w:hAnsi="Times New Roman" w:cs="Times New Roman"/>
          <w:b/>
          <w:bCs/>
          <w:kern w:val="36"/>
          <w:sz w:val="20"/>
          <w:szCs w:val="20"/>
          <w:lang w:eastAsia="ru-RU"/>
        </w:rPr>
        <w:t xml:space="preserve"> для врегулювання податкових питань мобілізованих ФОП та ветеранів</w:t>
      </w:r>
    </w:p>
    <w:p w:rsidR="0031345C" w:rsidRPr="00F55476" w:rsidRDefault="0031345C" w:rsidP="0031345C">
      <w:pPr>
        <w:spacing w:after="0" w:line="240" w:lineRule="auto"/>
        <w:jc w:val="both"/>
        <w:rPr>
          <w:rFonts w:ascii="Times New Roman" w:eastAsia="Times New Roman" w:hAnsi="Times New Roman" w:cs="Times New Roman"/>
          <w:sz w:val="20"/>
          <w:szCs w:val="20"/>
          <w:lang w:eastAsia="ru-RU"/>
        </w:rPr>
      </w:pPr>
      <w:r w:rsidRPr="00F55476">
        <w:rPr>
          <w:rFonts w:ascii="Times New Roman" w:eastAsia="Times New Roman" w:hAnsi="Times New Roman" w:cs="Times New Roman"/>
          <w:sz w:val="20"/>
          <w:szCs w:val="20"/>
          <w:lang w:eastAsia="ru-RU"/>
        </w:rPr>
        <w:t xml:space="preserve">Державна податкова служба України запроваджує комплекс заходів для врегулювання податкових питань мобілізованих ФОП та ветеранів. Напрацьовуються пропозиції щодо змін у законодавстві, в регіонах будуть створені робочі групи, які надаватимуть консультації. Про </w:t>
      </w:r>
      <w:proofErr w:type="gramStart"/>
      <w:r w:rsidRPr="00F55476">
        <w:rPr>
          <w:rFonts w:ascii="Times New Roman" w:eastAsia="Times New Roman" w:hAnsi="Times New Roman" w:cs="Times New Roman"/>
          <w:sz w:val="20"/>
          <w:szCs w:val="20"/>
          <w:lang w:eastAsia="ru-RU"/>
        </w:rPr>
        <w:t>це на</w:t>
      </w:r>
      <w:proofErr w:type="gramEnd"/>
      <w:r w:rsidRPr="00F55476">
        <w:rPr>
          <w:rFonts w:ascii="Times New Roman" w:eastAsia="Times New Roman" w:hAnsi="Times New Roman" w:cs="Times New Roman"/>
          <w:sz w:val="20"/>
          <w:szCs w:val="20"/>
          <w:lang w:eastAsia="ru-RU"/>
        </w:rPr>
        <w:t> </w:t>
      </w:r>
      <w:hyperlink r:id="rId5" w:history="1">
        <w:r w:rsidRPr="00F55476">
          <w:rPr>
            <w:rFonts w:ascii="Times New Roman" w:eastAsia="Times New Roman" w:hAnsi="Times New Roman" w:cs="Times New Roman"/>
            <w:color w:val="0000FF"/>
            <w:sz w:val="20"/>
            <w:szCs w:val="20"/>
            <w:u w:val="single"/>
            <w:lang w:eastAsia="ru-RU"/>
          </w:rPr>
          <w:t>своїй сторінці у Facebook розповів Голова ДПС Руслан Кравченко</w:t>
        </w:r>
      </w:hyperlink>
      <w:r w:rsidRPr="00F55476">
        <w:rPr>
          <w:rFonts w:ascii="Times New Roman" w:eastAsia="Times New Roman" w:hAnsi="Times New Roman" w:cs="Times New Roman"/>
          <w:sz w:val="20"/>
          <w:szCs w:val="20"/>
          <w:lang w:eastAsia="ru-RU"/>
        </w:rPr>
        <w:t xml:space="preserve">. </w:t>
      </w:r>
    </w:p>
    <w:p w:rsidR="0031345C" w:rsidRPr="00F55476" w:rsidRDefault="0031345C" w:rsidP="0031345C">
      <w:pPr>
        <w:spacing w:after="0" w:line="240" w:lineRule="auto"/>
        <w:jc w:val="both"/>
        <w:rPr>
          <w:rFonts w:ascii="Times New Roman" w:eastAsia="Times New Roman" w:hAnsi="Times New Roman" w:cs="Times New Roman"/>
          <w:sz w:val="20"/>
          <w:szCs w:val="20"/>
          <w:lang w:eastAsia="ru-RU"/>
        </w:rPr>
      </w:pPr>
      <w:r w:rsidRPr="00F55476">
        <w:rPr>
          <w:rFonts w:ascii="Times New Roman" w:eastAsia="Times New Roman" w:hAnsi="Times New Roman" w:cs="Times New Roman"/>
          <w:sz w:val="20"/>
          <w:szCs w:val="20"/>
          <w:lang w:eastAsia="ru-RU"/>
        </w:rPr>
        <w:t xml:space="preserve">Відповідне питання він обговорив </w:t>
      </w:r>
      <w:proofErr w:type="gramStart"/>
      <w:r w:rsidRPr="00F55476">
        <w:rPr>
          <w:rFonts w:ascii="Times New Roman" w:eastAsia="Times New Roman" w:hAnsi="Times New Roman" w:cs="Times New Roman"/>
          <w:sz w:val="20"/>
          <w:szCs w:val="20"/>
          <w:lang w:eastAsia="ru-RU"/>
        </w:rPr>
        <w:t>п</w:t>
      </w:r>
      <w:proofErr w:type="gramEnd"/>
      <w:r w:rsidRPr="00F55476">
        <w:rPr>
          <w:rFonts w:ascii="Times New Roman" w:eastAsia="Times New Roman" w:hAnsi="Times New Roman" w:cs="Times New Roman"/>
          <w:sz w:val="20"/>
          <w:szCs w:val="20"/>
          <w:lang w:eastAsia="ru-RU"/>
        </w:rPr>
        <w:t xml:space="preserve">ід час селекторної наради з територіальними управліннями. </w:t>
      </w:r>
    </w:p>
    <w:p w:rsidR="0031345C" w:rsidRPr="00F55476" w:rsidRDefault="0031345C" w:rsidP="0031345C">
      <w:pPr>
        <w:spacing w:after="0" w:line="240" w:lineRule="auto"/>
        <w:jc w:val="both"/>
        <w:rPr>
          <w:rFonts w:ascii="Times New Roman" w:eastAsia="Times New Roman" w:hAnsi="Times New Roman" w:cs="Times New Roman"/>
          <w:sz w:val="20"/>
          <w:szCs w:val="20"/>
          <w:lang w:eastAsia="ru-RU"/>
        </w:rPr>
      </w:pPr>
      <w:r w:rsidRPr="00F55476">
        <w:rPr>
          <w:rFonts w:ascii="Times New Roman" w:eastAsia="Times New Roman" w:hAnsi="Times New Roman" w:cs="Times New Roman"/>
          <w:sz w:val="20"/>
          <w:szCs w:val="20"/>
          <w:lang w:eastAsia="ru-RU"/>
        </w:rPr>
        <w:t xml:space="preserve">Руслан Кравченко розповів, що минулого  тижня </w:t>
      </w:r>
      <w:proofErr w:type="gramStart"/>
      <w:r w:rsidRPr="00F55476">
        <w:rPr>
          <w:rFonts w:ascii="Times New Roman" w:eastAsia="Times New Roman" w:hAnsi="Times New Roman" w:cs="Times New Roman"/>
          <w:sz w:val="20"/>
          <w:szCs w:val="20"/>
          <w:lang w:eastAsia="ru-RU"/>
        </w:rPr>
        <w:t>п</w:t>
      </w:r>
      <w:proofErr w:type="gramEnd"/>
      <w:r w:rsidRPr="00F55476">
        <w:rPr>
          <w:rFonts w:ascii="Times New Roman" w:eastAsia="Times New Roman" w:hAnsi="Times New Roman" w:cs="Times New Roman"/>
          <w:sz w:val="20"/>
          <w:szCs w:val="20"/>
          <w:lang w:eastAsia="ru-RU"/>
        </w:rPr>
        <w:t xml:space="preserve">ід час зустрічі із бізнесом на Хмельниччині до нього звернувся ветеран, який порушив проблему мобілізованих ФОП. ФОПи 1-2 груп щомісячно авансом мають сплачувати єдиний податок і військовий збір. Щоб уникнути автоматичних нарахувань, слід подати заяву про неможливість виконання податкових обов’язків. Однак </w:t>
      </w:r>
      <w:proofErr w:type="gramStart"/>
      <w:r w:rsidRPr="00F55476">
        <w:rPr>
          <w:rFonts w:ascii="Times New Roman" w:eastAsia="Times New Roman" w:hAnsi="Times New Roman" w:cs="Times New Roman"/>
          <w:sz w:val="20"/>
          <w:szCs w:val="20"/>
          <w:lang w:eastAsia="ru-RU"/>
        </w:rPr>
        <w:t>п</w:t>
      </w:r>
      <w:proofErr w:type="gramEnd"/>
      <w:r w:rsidRPr="00F55476">
        <w:rPr>
          <w:rFonts w:ascii="Times New Roman" w:eastAsia="Times New Roman" w:hAnsi="Times New Roman" w:cs="Times New Roman"/>
          <w:sz w:val="20"/>
          <w:szCs w:val="20"/>
          <w:lang w:eastAsia="ru-RU"/>
        </w:rPr>
        <w:t xml:space="preserve">ід час мобілізації та служби підприємець навряд чи думає про це. Через що виникає податковий борг. </w:t>
      </w:r>
    </w:p>
    <w:p w:rsidR="0031345C" w:rsidRPr="00F55476" w:rsidRDefault="0031345C" w:rsidP="0031345C">
      <w:pPr>
        <w:spacing w:after="0" w:line="240" w:lineRule="auto"/>
        <w:jc w:val="both"/>
        <w:rPr>
          <w:rFonts w:ascii="Times New Roman" w:eastAsia="Times New Roman" w:hAnsi="Times New Roman" w:cs="Times New Roman"/>
          <w:sz w:val="20"/>
          <w:szCs w:val="20"/>
          <w:lang w:eastAsia="ru-RU"/>
        </w:rPr>
      </w:pPr>
      <w:r w:rsidRPr="00F55476">
        <w:rPr>
          <w:rFonts w:ascii="Times New Roman" w:eastAsia="Times New Roman" w:hAnsi="Times New Roman" w:cs="Times New Roman"/>
          <w:sz w:val="20"/>
          <w:szCs w:val="20"/>
          <w:lang w:eastAsia="ru-RU"/>
        </w:rPr>
        <w:t xml:space="preserve">На сьогодні понад 3 тис. мобілізованих ФОП мають податковий борг майже 30 </w:t>
      </w:r>
      <w:proofErr w:type="gramStart"/>
      <w:r w:rsidRPr="00F55476">
        <w:rPr>
          <w:rFonts w:ascii="Times New Roman" w:eastAsia="Times New Roman" w:hAnsi="Times New Roman" w:cs="Times New Roman"/>
          <w:sz w:val="20"/>
          <w:szCs w:val="20"/>
          <w:lang w:eastAsia="ru-RU"/>
        </w:rPr>
        <w:t>млн</w:t>
      </w:r>
      <w:proofErr w:type="gramEnd"/>
      <w:r w:rsidRPr="00F55476">
        <w:rPr>
          <w:rFonts w:ascii="Times New Roman" w:eastAsia="Times New Roman" w:hAnsi="Times New Roman" w:cs="Times New Roman"/>
          <w:sz w:val="20"/>
          <w:szCs w:val="20"/>
          <w:lang w:eastAsia="ru-RU"/>
        </w:rPr>
        <w:t xml:space="preserve"> гривень. Вони можуть бути звільнені від сплати податків, якщо подадуть заяву за місцем податкової реєстрації протягом 10 днів </w:t>
      </w:r>
      <w:proofErr w:type="gramStart"/>
      <w:r w:rsidRPr="00F55476">
        <w:rPr>
          <w:rFonts w:ascii="Times New Roman" w:eastAsia="Times New Roman" w:hAnsi="Times New Roman" w:cs="Times New Roman"/>
          <w:sz w:val="20"/>
          <w:szCs w:val="20"/>
          <w:lang w:eastAsia="ru-RU"/>
        </w:rPr>
        <w:t>п</w:t>
      </w:r>
      <w:proofErr w:type="gramEnd"/>
      <w:r w:rsidRPr="00F55476">
        <w:rPr>
          <w:rFonts w:ascii="Times New Roman" w:eastAsia="Times New Roman" w:hAnsi="Times New Roman" w:cs="Times New Roman"/>
          <w:sz w:val="20"/>
          <w:szCs w:val="20"/>
          <w:lang w:eastAsia="ru-RU"/>
        </w:rPr>
        <w:t xml:space="preserve">ісля демобілізації.  На практиці вкластися в такий термін вкрай важко. </w:t>
      </w:r>
    </w:p>
    <w:p w:rsidR="0031345C" w:rsidRPr="00F55476" w:rsidRDefault="0031345C" w:rsidP="0031345C">
      <w:pPr>
        <w:spacing w:after="0" w:line="240" w:lineRule="auto"/>
        <w:jc w:val="both"/>
        <w:rPr>
          <w:rFonts w:ascii="Times New Roman" w:eastAsia="Times New Roman" w:hAnsi="Times New Roman" w:cs="Times New Roman"/>
          <w:sz w:val="20"/>
          <w:szCs w:val="20"/>
          <w:lang w:eastAsia="ru-RU"/>
        </w:rPr>
      </w:pPr>
      <w:r w:rsidRPr="00F55476">
        <w:rPr>
          <w:rFonts w:ascii="Times New Roman" w:eastAsia="Times New Roman" w:hAnsi="Times New Roman" w:cs="Times New Roman"/>
          <w:sz w:val="20"/>
          <w:szCs w:val="20"/>
          <w:lang w:eastAsia="ru-RU"/>
        </w:rPr>
        <w:t xml:space="preserve">«Вже визначили конкретні заходи, щоб допомогти </w:t>
      </w:r>
      <w:proofErr w:type="gramStart"/>
      <w:r w:rsidRPr="00F55476">
        <w:rPr>
          <w:rFonts w:ascii="Times New Roman" w:eastAsia="Times New Roman" w:hAnsi="Times New Roman" w:cs="Times New Roman"/>
          <w:sz w:val="20"/>
          <w:szCs w:val="20"/>
          <w:lang w:eastAsia="ru-RU"/>
        </w:rPr>
        <w:t>п</w:t>
      </w:r>
      <w:proofErr w:type="gramEnd"/>
      <w:r w:rsidRPr="00F55476">
        <w:rPr>
          <w:rFonts w:ascii="Times New Roman" w:eastAsia="Times New Roman" w:hAnsi="Times New Roman" w:cs="Times New Roman"/>
          <w:sz w:val="20"/>
          <w:szCs w:val="20"/>
          <w:lang w:eastAsia="ru-RU"/>
        </w:rPr>
        <w:t xml:space="preserve">ідприємцям, які стали на захист країни: ДПС напрацьовує свої пропозиції до законодавства, щоб збільшити терміни подання заяви. Найближчим часом передамо їх до Мінфіну, ініціювали </w:t>
      </w:r>
      <w:proofErr w:type="gramStart"/>
      <w:r w:rsidRPr="00F55476">
        <w:rPr>
          <w:rFonts w:ascii="Times New Roman" w:eastAsia="Times New Roman" w:hAnsi="Times New Roman" w:cs="Times New Roman"/>
          <w:sz w:val="20"/>
          <w:szCs w:val="20"/>
          <w:lang w:eastAsia="ru-RU"/>
        </w:rPr>
        <w:t>п</w:t>
      </w:r>
      <w:proofErr w:type="gramEnd"/>
      <w:r w:rsidRPr="00F55476">
        <w:rPr>
          <w:rFonts w:ascii="Times New Roman" w:eastAsia="Times New Roman" w:hAnsi="Times New Roman" w:cs="Times New Roman"/>
          <w:sz w:val="20"/>
          <w:szCs w:val="20"/>
          <w:lang w:eastAsia="ru-RU"/>
        </w:rPr>
        <w:t xml:space="preserve">ідписання протоколу з Міноборони, щоб мати точну інформацію щодо мобілізованих ФОП та допомогти їм», – наголосив Руслан Кравченко.  </w:t>
      </w:r>
    </w:p>
    <w:p w:rsidR="0031345C" w:rsidRPr="00F55476" w:rsidRDefault="0031345C" w:rsidP="0031345C">
      <w:pPr>
        <w:spacing w:after="0" w:line="240" w:lineRule="auto"/>
        <w:jc w:val="both"/>
        <w:rPr>
          <w:rFonts w:ascii="Times New Roman" w:eastAsia="Times New Roman" w:hAnsi="Times New Roman" w:cs="Times New Roman"/>
          <w:sz w:val="20"/>
          <w:szCs w:val="20"/>
          <w:lang w:eastAsia="ru-RU"/>
        </w:rPr>
      </w:pPr>
      <w:r w:rsidRPr="00F55476">
        <w:rPr>
          <w:rFonts w:ascii="Times New Roman" w:eastAsia="Times New Roman" w:hAnsi="Times New Roman" w:cs="Times New Roman"/>
          <w:sz w:val="20"/>
          <w:szCs w:val="20"/>
          <w:lang w:eastAsia="ru-RU"/>
        </w:rPr>
        <w:t xml:space="preserve">Він також </w:t>
      </w:r>
      <w:proofErr w:type="gramStart"/>
      <w:r w:rsidRPr="00F55476">
        <w:rPr>
          <w:rFonts w:ascii="Times New Roman" w:eastAsia="Times New Roman" w:hAnsi="Times New Roman" w:cs="Times New Roman"/>
          <w:sz w:val="20"/>
          <w:szCs w:val="20"/>
          <w:lang w:eastAsia="ru-RU"/>
        </w:rPr>
        <w:t>п</w:t>
      </w:r>
      <w:proofErr w:type="gramEnd"/>
      <w:r w:rsidRPr="00F55476">
        <w:rPr>
          <w:rFonts w:ascii="Times New Roman" w:eastAsia="Times New Roman" w:hAnsi="Times New Roman" w:cs="Times New Roman"/>
          <w:sz w:val="20"/>
          <w:szCs w:val="20"/>
          <w:lang w:eastAsia="ru-RU"/>
        </w:rPr>
        <w:t xml:space="preserve">ідкреслив, що на рівні ДПС реалізовуються такі оперативні кроки: </w:t>
      </w:r>
    </w:p>
    <w:p w:rsidR="0031345C" w:rsidRPr="00F55476" w:rsidRDefault="0031345C" w:rsidP="0031345C">
      <w:pPr>
        <w:spacing w:after="0" w:line="240" w:lineRule="auto"/>
        <w:jc w:val="both"/>
        <w:rPr>
          <w:rFonts w:ascii="Times New Roman" w:eastAsia="Times New Roman" w:hAnsi="Times New Roman" w:cs="Times New Roman"/>
          <w:sz w:val="20"/>
          <w:szCs w:val="20"/>
          <w:lang w:eastAsia="ru-RU"/>
        </w:rPr>
      </w:pPr>
      <w:r w:rsidRPr="00F55476">
        <w:rPr>
          <w:rFonts w:ascii="Times New Roman" w:eastAsia="Times New Roman" w:hAnsi="Times New Roman" w:cs="Times New Roman"/>
          <w:sz w:val="20"/>
          <w:szCs w:val="20"/>
          <w:lang w:eastAsia="ru-RU"/>
        </w:rPr>
        <w:t>- регіони отримають переліки ФОП, яким нараховується єдиний  податок та військовий збі</w:t>
      </w:r>
      <w:proofErr w:type="gramStart"/>
      <w:r w:rsidRPr="00F55476">
        <w:rPr>
          <w:rFonts w:ascii="Times New Roman" w:eastAsia="Times New Roman" w:hAnsi="Times New Roman" w:cs="Times New Roman"/>
          <w:sz w:val="20"/>
          <w:szCs w:val="20"/>
          <w:lang w:eastAsia="ru-RU"/>
        </w:rPr>
        <w:t>р</w:t>
      </w:r>
      <w:proofErr w:type="gramEnd"/>
      <w:r w:rsidRPr="00F55476">
        <w:rPr>
          <w:rFonts w:ascii="Times New Roman" w:eastAsia="Times New Roman" w:hAnsi="Times New Roman" w:cs="Times New Roman"/>
          <w:sz w:val="20"/>
          <w:szCs w:val="20"/>
          <w:lang w:eastAsia="ru-RU"/>
        </w:rPr>
        <w:t xml:space="preserve">, та які ймовірно не можуть виконувати свої податкові обов’язки. Кожна історія має бути відпрацьована; </w:t>
      </w:r>
    </w:p>
    <w:p w:rsidR="0031345C" w:rsidRPr="00F55476" w:rsidRDefault="0031345C" w:rsidP="0031345C">
      <w:pPr>
        <w:spacing w:after="0" w:line="240" w:lineRule="auto"/>
        <w:jc w:val="both"/>
        <w:rPr>
          <w:rFonts w:ascii="Times New Roman" w:eastAsia="Times New Roman" w:hAnsi="Times New Roman" w:cs="Times New Roman"/>
          <w:sz w:val="20"/>
          <w:szCs w:val="20"/>
          <w:lang w:eastAsia="ru-RU"/>
        </w:rPr>
      </w:pPr>
      <w:r w:rsidRPr="00F55476">
        <w:rPr>
          <w:rFonts w:ascii="Times New Roman" w:eastAsia="Times New Roman" w:hAnsi="Times New Roman" w:cs="Times New Roman"/>
          <w:sz w:val="20"/>
          <w:szCs w:val="20"/>
          <w:lang w:eastAsia="ru-RU"/>
        </w:rPr>
        <w:t xml:space="preserve">- проводимо інвентаризацію скарг та листів ФОПів щодо списання  нарахованих податкових зобов’язань з дати їх мобілізації, проаналізуємо результати їх розгляду в регіонах; </w:t>
      </w:r>
    </w:p>
    <w:p w:rsidR="0031345C" w:rsidRPr="00F55476" w:rsidRDefault="0031345C" w:rsidP="0031345C">
      <w:pPr>
        <w:spacing w:after="0" w:line="240" w:lineRule="auto"/>
        <w:jc w:val="both"/>
        <w:rPr>
          <w:rFonts w:ascii="Times New Roman" w:eastAsia="Times New Roman" w:hAnsi="Times New Roman" w:cs="Times New Roman"/>
          <w:sz w:val="20"/>
          <w:szCs w:val="20"/>
          <w:lang w:eastAsia="ru-RU"/>
        </w:rPr>
      </w:pPr>
      <w:r w:rsidRPr="00F55476">
        <w:rPr>
          <w:rFonts w:ascii="Times New Roman" w:eastAsia="Times New Roman" w:hAnsi="Times New Roman" w:cs="Times New Roman"/>
          <w:sz w:val="20"/>
          <w:szCs w:val="20"/>
          <w:lang w:eastAsia="ru-RU"/>
        </w:rPr>
        <w:t>- територіальні управління мають створити робочі групи та «гарячі лі</w:t>
      </w:r>
      <w:proofErr w:type="gramStart"/>
      <w:r w:rsidRPr="00F55476">
        <w:rPr>
          <w:rFonts w:ascii="Times New Roman" w:eastAsia="Times New Roman" w:hAnsi="Times New Roman" w:cs="Times New Roman"/>
          <w:sz w:val="20"/>
          <w:szCs w:val="20"/>
          <w:lang w:eastAsia="ru-RU"/>
        </w:rPr>
        <w:t>н</w:t>
      </w:r>
      <w:proofErr w:type="gramEnd"/>
      <w:r w:rsidRPr="00F55476">
        <w:rPr>
          <w:rFonts w:ascii="Times New Roman" w:eastAsia="Times New Roman" w:hAnsi="Times New Roman" w:cs="Times New Roman"/>
          <w:sz w:val="20"/>
          <w:szCs w:val="20"/>
          <w:lang w:eastAsia="ru-RU"/>
        </w:rPr>
        <w:t xml:space="preserve">ії» для надання консультацій мобілізованим ФОП, </w:t>
      </w:r>
      <w:proofErr w:type="gramStart"/>
      <w:r w:rsidRPr="00F55476">
        <w:rPr>
          <w:rFonts w:ascii="Times New Roman" w:eastAsia="Times New Roman" w:hAnsi="Times New Roman" w:cs="Times New Roman"/>
          <w:sz w:val="20"/>
          <w:szCs w:val="20"/>
          <w:lang w:eastAsia="ru-RU"/>
        </w:rPr>
        <w:t>як</w:t>
      </w:r>
      <w:proofErr w:type="gramEnd"/>
      <w:r w:rsidRPr="00F55476">
        <w:rPr>
          <w:rFonts w:ascii="Times New Roman" w:eastAsia="Times New Roman" w:hAnsi="Times New Roman" w:cs="Times New Roman"/>
          <w:sz w:val="20"/>
          <w:szCs w:val="20"/>
          <w:lang w:eastAsia="ru-RU"/>
        </w:rPr>
        <w:t xml:space="preserve">і не можуть виконувати податкові обов’язки, чи членам їхніх родин; </w:t>
      </w:r>
    </w:p>
    <w:p w:rsidR="0031345C" w:rsidRPr="00F55476" w:rsidRDefault="0031345C" w:rsidP="0031345C">
      <w:pPr>
        <w:spacing w:after="0" w:line="240" w:lineRule="auto"/>
        <w:jc w:val="both"/>
        <w:rPr>
          <w:rFonts w:ascii="Times New Roman" w:eastAsia="Times New Roman" w:hAnsi="Times New Roman" w:cs="Times New Roman"/>
          <w:sz w:val="20"/>
          <w:szCs w:val="20"/>
          <w:lang w:eastAsia="ru-RU"/>
        </w:rPr>
      </w:pPr>
      <w:r w:rsidRPr="00F55476">
        <w:rPr>
          <w:rFonts w:ascii="Times New Roman" w:eastAsia="Times New Roman" w:hAnsi="Times New Roman" w:cs="Times New Roman"/>
          <w:sz w:val="20"/>
          <w:szCs w:val="20"/>
          <w:lang w:eastAsia="ru-RU"/>
        </w:rPr>
        <w:t xml:space="preserve">- упродовж квітня мобілізовані ФОП та члени їхніх родин мають бути поінформовані про існуючі механізми, визначені законодавством, щодо уникнення негативних наслідків </w:t>
      </w:r>
      <w:proofErr w:type="gramStart"/>
      <w:r w:rsidRPr="00F55476">
        <w:rPr>
          <w:rFonts w:ascii="Times New Roman" w:eastAsia="Times New Roman" w:hAnsi="Times New Roman" w:cs="Times New Roman"/>
          <w:sz w:val="20"/>
          <w:szCs w:val="20"/>
          <w:lang w:eastAsia="ru-RU"/>
        </w:rPr>
        <w:t>в</w:t>
      </w:r>
      <w:proofErr w:type="gramEnd"/>
      <w:r w:rsidRPr="00F55476">
        <w:rPr>
          <w:rFonts w:ascii="Times New Roman" w:eastAsia="Times New Roman" w:hAnsi="Times New Roman" w:cs="Times New Roman"/>
          <w:sz w:val="20"/>
          <w:szCs w:val="20"/>
          <w:lang w:eastAsia="ru-RU"/>
        </w:rPr>
        <w:t xml:space="preserve">ід несплати податків; </w:t>
      </w:r>
    </w:p>
    <w:p w:rsidR="0031345C" w:rsidRPr="00F55476" w:rsidRDefault="0031345C" w:rsidP="0031345C">
      <w:pPr>
        <w:spacing w:after="0" w:line="240" w:lineRule="auto"/>
        <w:jc w:val="both"/>
        <w:rPr>
          <w:rFonts w:ascii="Times New Roman" w:eastAsia="Times New Roman" w:hAnsi="Times New Roman" w:cs="Times New Roman"/>
          <w:sz w:val="20"/>
          <w:szCs w:val="20"/>
          <w:lang w:eastAsia="ru-RU"/>
        </w:rPr>
      </w:pPr>
      <w:r w:rsidRPr="00F55476">
        <w:rPr>
          <w:rFonts w:ascii="Times New Roman" w:eastAsia="Times New Roman" w:hAnsi="Times New Roman" w:cs="Times New Roman"/>
          <w:sz w:val="20"/>
          <w:szCs w:val="20"/>
          <w:lang w:eastAsia="ru-RU"/>
        </w:rPr>
        <w:t xml:space="preserve">- вся актуальна інформація має бути розміщена в Центрах обслуговування платників. Мають </w:t>
      </w:r>
      <w:proofErr w:type="gramStart"/>
      <w:r w:rsidRPr="00F55476">
        <w:rPr>
          <w:rFonts w:ascii="Times New Roman" w:eastAsia="Times New Roman" w:hAnsi="Times New Roman" w:cs="Times New Roman"/>
          <w:sz w:val="20"/>
          <w:szCs w:val="20"/>
          <w:lang w:eastAsia="ru-RU"/>
        </w:rPr>
        <w:t>бути також залучен</w:t>
      </w:r>
      <w:proofErr w:type="gramEnd"/>
      <w:r w:rsidRPr="00F55476">
        <w:rPr>
          <w:rFonts w:ascii="Times New Roman" w:eastAsia="Times New Roman" w:hAnsi="Times New Roman" w:cs="Times New Roman"/>
          <w:sz w:val="20"/>
          <w:szCs w:val="20"/>
          <w:lang w:eastAsia="ru-RU"/>
        </w:rPr>
        <w:t xml:space="preserve">і до інформування ЦНАП, громади, ТЦК, обласні військові адміністрації. </w:t>
      </w:r>
    </w:p>
    <w:p w:rsidR="0031345C" w:rsidRPr="00F55476" w:rsidRDefault="0031345C" w:rsidP="0031345C">
      <w:pPr>
        <w:spacing w:after="0" w:line="240" w:lineRule="auto"/>
        <w:jc w:val="both"/>
        <w:rPr>
          <w:rFonts w:ascii="Times New Roman" w:eastAsia="Times New Roman" w:hAnsi="Times New Roman" w:cs="Times New Roman"/>
          <w:sz w:val="20"/>
          <w:szCs w:val="20"/>
          <w:lang w:eastAsia="ru-RU"/>
        </w:rPr>
      </w:pPr>
      <w:r w:rsidRPr="00F55476">
        <w:rPr>
          <w:rFonts w:ascii="Times New Roman" w:eastAsia="Times New Roman" w:hAnsi="Times New Roman" w:cs="Times New Roman"/>
          <w:sz w:val="20"/>
          <w:szCs w:val="20"/>
          <w:lang w:eastAsia="ru-RU"/>
        </w:rPr>
        <w:t xml:space="preserve">«Працюємо над тим, щоб питання, </w:t>
      </w:r>
      <w:proofErr w:type="gramStart"/>
      <w:r w:rsidRPr="00F55476">
        <w:rPr>
          <w:rFonts w:ascii="Times New Roman" w:eastAsia="Times New Roman" w:hAnsi="Times New Roman" w:cs="Times New Roman"/>
          <w:sz w:val="20"/>
          <w:szCs w:val="20"/>
          <w:lang w:eastAsia="ru-RU"/>
        </w:rPr>
        <w:t>пов’язан</w:t>
      </w:r>
      <w:proofErr w:type="gramEnd"/>
      <w:r w:rsidRPr="00F55476">
        <w:rPr>
          <w:rFonts w:ascii="Times New Roman" w:eastAsia="Times New Roman" w:hAnsi="Times New Roman" w:cs="Times New Roman"/>
          <w:sz w:val="20"/>
          <w:szCs w:val="20"/>
          <w:lang w:eastAsia="ru-RU"/>
        </w:rPr>
        <w:t xml:space="preserve">і з податковими зобов’язаннями мобілізованих ФОПів та ветеранів, були врегульовані справедливо та без бюрократії», – додав Голова ДПС. </w:t>
      </w:r>
    </w:p>
    <w:p w:rsidR="0031345C" w:rsidRDefault="0031345C" w:rsidP="00B90546">
      <w:pPr>
        <w:pStyle w:val="1"/>
        <w:spacing w:before="0" w:beforeAutospacing="0" w:after="0" w:afterAutospacing="0"/>
        <w:rPr>
          <w:sz w:val="20"/>
          <w:szCs w:val="20"/>
          <w:lang w:val="uk-UA"/>
        </w:rPr>
      </w:pPr>
    </w:p>
    <w:p w:rsidR="00B90546" w:rsidRPr="000367A7" w:rsidRDefault="00B90546" w:rsidP="00B90546">
      <w:pPr>
        <w:pStyle w:val="1"/>
        <w:spacing w:before="0" w:beforeAutospacing="0" w:after="0" w:afterAutospacing="0"/>
        <w:rPr>
          <w:sz w:val="20"/>
          <w:szCs w:val="20"/>
        </w:rPr>
      </w:pPr>
      <w:r w:rsidRPr="000367A7">
        <w:rPr>
          <w:sz w:val="20"/>
          <w:szCs w:val="20"/>
        </w:rPr>
        <w:t xml:space="preserve">Триває Деклараційна кампанія 2025 </w:t>
      </w:r>
    </w:p>
    <w:p w:rsidR="00B90546" w:rsidRPr="000367A7" w:rsidRDefault="00B90546" w:rsidP="00B90546">
      <w:pPr>
        <w:pStyle w:val="a3"/>
        <w:spacing w:before="0" w:beforeAutospacing="0" w:after="0" w:afterAutospacing="0"/>
        <w:jc w:val="both"/>
        <w:rPr>
          <w:sz w:val="20"/>
          <w:szCs w:val="20"/>
        </w:rPr>
      </w:pPr>
      <w:r w:rsidRPr="000367A7">
        <w:rPr>
          <w:sz w:val="20"/>
          <w:szCs w:val="20"/>
        </w:rPr>
        <w:t>Головне управління ДПС у Дніпропетровській області нагаду</w:t>
      </w:r>
      <w:proofErr w:type="gramStart"/>
      <w:r w:rsidRPr="000367A7">
        <w:rPr>
          <w:sz w:val="20"/>
          <w:szCs w:val="20"/>
        </w:rPr>
        <w:t>є,</w:t>
      </w:r>
      <w:proofErr w:type="gramEnd"/>
      <w:r w:rsidRPr="000367A7">
        <w:rPr>
          <w:sz w:val="20"/>
          <w:szCs w:val="20"/>
        </w:rPr>
        <w:t xml:space="preserve"> що триває Деклараційна кампанія 2025. </w:t>
      </w:r>
    </w:p>
    <w:p w:rsidR="00B90546" w:rsidRPr="000367A7" w:rsidRDefault="00B90546" w:rsidP="00B90546">
      <w:pPr>
        <w:pStyle w:val="a3"/>
        <w:spacing w:before="0" w:beforeAutospacing="0" w:after="0" w:afterAutospacing="0"/>
        <w:jc w:val="both"/>
        <w:rPr>
          <w:sz w:val="20"/>
          <w:szCs w:val="20"/>
        </w:rPr>
      </w:pPr>
      <w:r w:rsidRPr="000367A7">
        <w:rPr>
          <w:sz w:val="20"/>
          <w:szCs w:val="20"/>
        </w:rPr>
        <w:t xml:space="preserve">Детальніше про процес подання податкової декларації про майновий стан і доходи та важливі терміни можна дізнатися тут: </w:t>
      </w:r>
    </w:p>
    <w:p w:rsidR="00B90546" w:rsidRPr="000367A7" w:rsidRDefault="00B90546" w:rsidP="00B90546">
      <w:pPr>
        <w:pStyle w:val="a3"/>
        <w:spacing w:before="0" w:beforeAutospacing="0" w:after="0" w:afterAutospacing="0"/>
        <w:jc w:val="both"/>
        <w:rPr>
          <w:sz w:val="20"/>
          <w:szCs w:val="20"/>
        </w:rPr>
      </w:pPr>
      <w:r w:rsidRPr="000367A7">
        <w:rPr>
          <w:sz w:val="20"/>
          <w:szCs w:val="20"/>
        </w:rPr>
        <w:t>► Як подати декларацію (</w:t>
      </w:r>
      <w:hyperlink r:id="rId6" w:history="1">
        <w:r w:rsidRPr="000367A7">
          <w:rPr>
            <w:rStyle w:val="a5"/>
            <w:sz w:val="20"/>
            <w:szCs w:val="20"/>
          </w:rPr>
          <w:t>https://tax.gov.ua/media-tsentr/novini/866521.html</w:t>
        </w:r>
      </w:hyperlink>
      <w:r w:rsidRPr="000367A7">
        <w:rPr>
          <w:sz w:val="20"/>
          <w:szCs w:val="20"/>
        </w:rPr>
        <w:t xml:space="preserve">); </w:t>
      </w:r>
    </w:p>
    <w:p w:rsidR="00B90546" w:rsidRPr="000367A7" w:rsidRDefault="00B90546" w:rsidP="00B90546">
      <w:pPr>
        <w:pStyle w:val="a3"/>
        <w:spacing w:before="0" w:beforeAutospacing="0" w:after="0" w:afterAutospacing="0"/>
        <w:jc w:val="both"/>
        <w:rPr>
          <w:sz w:val="20"/>
          <w:szCs w:val="20"/>
        </w:rPr>
      </w:pPr>
      <w:r w:rsidRPr="000367A7">
        <w:rPr>
          <w:sz w:val="20"/>
          <w:szCs w:val="20"/>
        </w:rPr>
        <w:t>► Про терміни подання декларації (</w:t>
      </w:r>
      <w:hyperlink r:id="rId7" w:history="1">
        <w:r w:rsidRPr="000367A7">
          <w:rPr>
            <w:rStyle w:val="a5"/>
            <w:sz w:val="20"/>
            <w:szCs w:val="20"/>
          </w:rPr>
          <w:t>https://tax.gov.ua/media-tsentr/novini/865606.html</w:t>
        </w:r>
      </w:hyperlink>
      <w:r w:rsidRPr="000367A7">
        <w:rPr>
          <w:sz w:val="20"/>
          <w:szCs w:val="20"/>
        </w:rPr>
        <w:t xml:space="preserve">); </w:t>
      </w:r>
    </w:p>
    <w:p w:rsidR="00B90546" w:rsidRPr="000367A7" w:rsidRDefault="00B90546" w:rsidP="00B90546">
      <w:pPr>
        <w:pStyle w:val="a3"/>
        <w:spacing w:before="0" w:beforeAutospacing="0" w:after="0" w:afterAutospacing="0"/>
        <w:jc w:val="both"/>
        <w:rPr>
          <w:sz w:val="20"/>
          <w:szCs w:val="20"/>
        </w:rPr>
      </w:pPr>
      <w:r w:rsidRPr="000367A7">
        <w:rPr>
          <w:sz w:val="20"/>
          <w:szCs w:val="20"/>
        </w:rPr>
        <w:t>► Як отримати податкову знижку (</w:t>
      </w:r>
      <w:hyperlink r:id="rId8" w:history="1">
        <w:r w:rsidRPr="000367A7">
          <w:rPr>
            <w:rStyle w:val="a5"/>
            <w:sz w:val="20"/>
            <w:szCs w:val="20"/>
          </w:rPr>
          <w:t>https://tax.gov.ua/media-tsentr/novini/870381.html</w:t>
        </w:r>
      </w:hyperlink>
      <w:r w:rsidRPr="000367A7">
        <w:rPr>
          <w:sz w:val="20"/>
          <w:szCs w:val="20"/>
        </w:rPr>
        <w:t xml:space="preserve">); </w:t>
      </w:r>
    </w:p>
    <w:p w:rsidR="00B90546" w:rsidRPr="000367A7" w:rsidRDefault="00B90546" w:rsidP="00B90546">
      <w:pPr>
        <w:pStyle w:val="a3"/>
        <w:spacing w:before="0" w:beforeAutospacing="0" w:after="0" w:afterAutospacing="0"/>
        <w:jc w:val="both"/>
        <w:rPr>
          <w:sz w:val="20"/>
          <w:szCs w:val="20"/>
        </w:rPr>
      </w:pPr>
      <w:proofErr w:type="gramStart"/>
      <w:r w:rsidRPr="000367A7">
        <w:rPr>
          <w:sz w:val="20"/>
          <w:szCs w:val="20"/>
        </w:rPr>
        <w:t>► Оподаткування доходів за кордоном: що варто знати українцям? (</w:t>
      </w:r>
      <w:hyperlink r:id="rId9" w:history="1">
        <w:r w:rsidRPr="000367A7">
          <w:rPr>
            <w:rStyle w:val="a5"/>
            <w:sz w:val="20"/>
            <w:szCs w:val="20"/>
          </w:rPr>
          <w:t>https://tax.gov.ua/media-</w:t>
        </w:r>
        <w:proofErr w:type="gramEnd"/>
        <w:r w:rsidRPr="000367A7">
          <w:rPr>
            <w:rStyle w:val="a5"/>
            <w:sz w:val="20"/>
            <w:szCs w:val="20"/>
          </w:rPr>
          <w:t>tsentr/novini/874065.html</w:t>
        </w:r>
      </w:hyperlink>
      <w:r w:rsidRPr="000367A7">
        <w:rPr>
          <w:sz w:val="20"/>
          <w:szCs w:val="20"/>
        </w:rPr>
        <w:t xml:space="preserve">). </w:t>
      </w:r>
    </w:p>
    <w:p w:rsidR="00B90546" w:rsidRDefault="00B90546" w:rsidP="00B90546">
      <w:pPr>
        <w:pStyle w:val="1"/>
        <w:spacing w:before="0" w:beforeAutospacing="0" w:after="0" w:afterAutospacing="0"/>
        <w:rPr>
          <w:sz w:val="20"/>
          <w:szCs w:val="20"/>
          <w:lang w:val="uk-UA"/>
        </w:rPr>
      </w:pPr>
    </w:p>
    <w:p w:rsidR="00B90546" w:rsidRPr="000367A7" w:rsidRDefault="00B90546" w:rsidP="00B90546">
      <w:pPr>
        <w:spacing w:after="0" w:line="240" w:lineRule="auto"/>
        <w:outlineLvl w:val="0"/>
        <w:rPr>
          <w:rFonts w:ascii="Times New Roman" w:eastAsia="Times New Roman" w:hAnsi="Times New Roman" w:cs="Times New Roman"/>
          <w:b/>
          <w:bCs/>
          <w:kern w:val="36"/>
          <w:sz w:val="20"/>
          <w:szCs w:val="20"/>
          <w:lang w:eastAsia="ru-RU"/>
        </w:rPr>
      </w:pPr>
      <w:proofErr w:type="gramStart"/>
      <w:r w:rsidRPr="000367A7">
        <w:rPr>
          <w:rFonts w:ascii="Times New Roman" w:eastAsia="Times New Roman" w:hAnsi="Times New Roman" w:cs="Times New Roman"/>
          <w:b/>
          <w:bCs/>
          <w:kern w:val="36"/>
          <w:sz w:val="20"/>
          <w:szCs w:val="20"/>
          <w:lang w:eastAsia="ru-RU"/>
        </w:rPr>
        <w:t>З</w:t>
      </w:r>
      <w:proofErr w:type="gramEnd"/>
      <w:r w:rsidRPr="000367A7">
        <w:rPr>
          <w:rFonts w:ascii="Times New Roman" w:eastAsia="Times New Roman" w:hAnsi="Times New Roman" w:cs="Times New Roman"/>
          <w:b/>
          <w:bCs/>
          <w:kern w:val="36"/>
          <w:sz w:val="20"/>
          <w:szCs w:val="20"/>
          <w:lang w:eastAsia="ru-RU"/>
        </w:rPr>
        <w:t xml:space="preserve"> 25 березня запроваджені новації щодо акцизного податку на тютюнові вироби, рідини, що використовуються в електронних сигаретах</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proofErr w:type="gramStart"/>
      <w:r w:rsidRPr="000367A7">
        <w:rPr>
          <w:rFonts w:ascii="Times New Roman" w:eastAsia="Times New Roman" w:hAnsi="Times New Roman" w:cs="Times New Roman"/>
          <w:sz w:val="20"/>
          <w:szCs w:val="20"/>
          <w:lang w:eastAsia="ru-RU"/>
        </w:rPr>
        <w:t>З</w:t>
      </w:r>
      <w:proofErr w:type="gramEnd"/>
      <w:r w:rsidRPr="000367A7">
        <w:rPr>
          <w:rFonts w:ascii="Times New Roman" w:eastAsia="Times New Roman" w:hAnsi="Times New Roman" w:cs="Times New Roman"/>
          <w:sz w:val="20"/>
          <w:szCs w:val="20"/>
          <w:lang w:eastAsia="ru-RU"/>
        </w:rPr>
        <w:t xml:space="preserve"> 25 березня 2025 року набув чинності Закон України від 04.12.2024 № 4115-ІХ «Про внесення змін до Податкового кодексу України та інших законів України щодо перегляду ставок акцизного податку на тютюнові вироби» (далі – Закон № 4115). Він опублікований у газеті «Голос України» від 25.03.2025 № 58.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Законом внесено зміни </w:t>
      </w:r>
      <w:proofErr w:type="gramStart"/>
      <w:r w:rsidRPr="000367A7">
        <w:rPr>
          <w:rFonts w:ascii="Times New Roman" w:eastAsia="Times New Roman" w:hAnsi="Times New Roman" w:cs="Times New Roman"/>
          <w:sz w:val="20"/>
          <w:szCs w:val="20"/>
          <w:lang w:eastAsia="ru-RU"/>
        </w:rPr>
        <w:t>до</w:t>
      </w:r>
      <w:proofErr w:type="gramEnd"/>
      <w:r w:rsidRPr="000367A7">
        <w:rPr>
          <w:rFonts w:ascii="Times New Roman" w:eastAsia="Times New Roman" w:hAnsi="Times New Roman" w:cs="Times New Roman"/>
          <w:sz w:val="20"/>
          <w:szCs w:val="20"/>
          <w:lang w:eastAsia="ru-RU"/>
        </w:rPr>
        <w:t xml:space="preserve">: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 Податкового кодексу України;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 Закону України від 18.06.2024 № 3817-IX «Про державне регулювання виробництва і обігу спирту етилового, спиртових дистилятів, біоетанолу, алкогольних напоїв, тютюнових виробів, тютюнової сировини, </w:t>
      </w:r>
      <w:proofErr w:type="gramStart"/>
      <w:r w:rsidRPr="000367A7">
        <w:rPr>
          <w:rFonts w:ascii="Times New Roman" w:eastAsia="Times New Roman" w:hAnsi="Times New Roman" w:cs="Times New Roman"/>
          <w:sz w:val="20"/>
          <w:szCs w:val="20"/>
          <w:lang w:eastAsia="ru-RU"/>
        </w:rPr>
        <w:t>р</w:t>
      </w:r>
      <w:proofErr w:type="gramEnd"/>
      <w:r w:rsidRPr="000367A7">
        <w:rPr>
          <w:rFonts w:ascii="Times New Roman" w:eastAsia="Times New Roman" w:hAnsi="Times New Roman" w:cs="Times New Roman"/>
          <w:sz w:val="20"/>
          <w:szCs w:val="20"/>
          <w:lang w:eastAsia="ru-RU"/>
        </w:rPr>
        <w:t xml:space="preserve">ідин, що використовуються в електронних сигаретах, та пального» (далі – Закону № 3817).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Основні зміни до Податкового кодексу України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1. Регулювання роздрібної ціни </w:t>
      </w:r>
      <w:proofErr w:type="gramStart"/>
      <w:r w:rsidRPr="000367A7">
        <w:rPr>
          <w:rFonts w:ascii="Times New Roman" w:eastAsia="Times New Roman" w:hAnsi="Times New Roman" w:cs="Times New Roman"/>
          <w:sz w:val="20"/>
          <w:szCs w:val="20"/>
          <w:lang w:eastAsia="ru-RU"/>
        </w:rPr>
        <w:t>п</w:t>
      </w:r>
      <w:proofErr w:type="gramEnd"/>
      <w:r w:rsidRPr="000367A7">
        <w:rPr>
          <w:rFonts w:ascii="Times New Roman" w:eastAsia="Times New Roman" w:hAnsi="Times New Roman" w:cs="Times New Roman"/>
          <w:sz w:val="20"/>
          <w:szCs w:val="20"/>
          <w:lang w:eastAsia="ru-RU"/>
        </w:rPr>
        <w:t xml:space="preserve">ідакцизних товарів: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при встановленні  максимальної роздрібної ціни </w:t>
      </w:r>
      <w:proofErr w:type="gramStart"/>
      <w:r w:rsidRPr="000367A7">
        <w:rPr>
          <w:rFonts w:ascii="Times New Roman" w:eastAsia="Times New Roman" w:hAnsi="Times New Roman" w:cs="Times New Roman"/>
          <w:sz w:val="20"/>
          <w:szCs w:val="20"/>
          <w:lang w:eastAsia="ru-RU"/>
        </w:rPr>
        <w:t>на</w:t>
      </w:r>
      <w:proofErr w:type="gramEnd"/>
      <w:r w:rsidRPr="000367A7">
        <w:rPr>
          <w:rFonts w:ascii="Times New Roman" w:eastAsia="Times New Roman" w:hAnsi="Times New Roman" w:cs="Times New Roman"/>
          <w:sz w:val="20"/>
          <w:szCs w:val="20"/>
          <w:lang w:eastAsia="ru-RU"/>
        </w:rPr>
        <w:t xml:space="preserve"> тютюнові вироби;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при роздрібному продажу - роздрібна ці</w:t>
      </w:r>
      <w:proofErr w:type="gramStart"/>
      <w:r w:rsidRPr="000367A7">
        <w:rPr>
          <w:rFonts w:ascii="Times New Roman" w:eastAsia="Times New Roman" w:hAnsi="Times New Roman" w:cs="Times New Roman"/>
          <w:sz w:val="20"/>
          <w:szCs w:val="20"/>
          <w:lang w:eastAsia="ru-RU"/>
        </w:rPr>
        <w:t>на</w:t>
      </w:r>
      <w:proofErr w:type="gramEnd"/>
      <w:r w:rsidRPr="000367A7">
        <w:rPr>
          <w:rFonts w:ascii="Times New Roman" w:eastAsia="Times New Roman" w:hAnsi="Times New Roman" w:cs="Times New Roman"/>
          <w:sz w:val="20"/>
          <w:szCs w:val="20"/>
          <w:lang w:eastAsia="ru-RU"/>
        </w:rPr>
        <w:t xml:space="preserve"> не може бути меншою за мінімальне акцизне податкове </w:t>
      </w:r>
      <w:proofErr w:type="gramStart"/>
      <w:r w:rsidRPr="000367A7">
        <w:rPr>
          <w:rFonts w:ascii="Times New Roman" w:eastAsia="Times New Roman" w:hAnsi="Times New Roman" w:cs="Times New Roman"/>
          <w:sz w:val="20"/>
          <w:szCs w:val="20"/>
          <w:lang w:eastAsia="ru-RU"/>
        </w:rPr>
        <w:t>зобов</w:t>
      </w:r>
      <w:proofErr w:type="gramEnd"/>
      <w:r w:rsidRPr="000367A7">
        <w:rPr>
          <w:rFonts w:ascii="Times New Roman" w:eastAsia="Times New Roman" w:hAnsi="Times New Roman" w:cs="Times New Roman"/>
          <w:sz w:val="20"/>
          <w:szCs w:val="20"/>
          <w:lang w:eastAsia="ru-RU"/>
        </w:rPr>
        <w:t xml:space="preserve">’язання або ставки акцизного податку помножене на 1,45.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2. Введення нового терміну «пиво безалкогольне»: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визначається як </w:t>
      </w:r>
      <w:proofErr w:type="gramStart"/>
      <w:r w:rsidRPr="000367A7">
        <w:rPr>
          <w:rFonts w:ascii="Times New Roman" w:eastAsia="Times New Roman" w:hAnsi="Times New Roman" w:cs="Times New Roman"/>
          <w:sz w:val="20"/>
          <w:szCs w:val="20"/>
          <w:lang w:eastAsia="ru-RU"/>
        </w:rPr>
        <w:t>п</w:t>
      </w:r>
      <w:proofErr w:type="gramEnd"/>
      <w:r w:rsidRPr="000367A7">
        <w:rPr>
          <w:rFonts w:ascii="Times New Roman" w:eastAsia="Times New Roman" w:hAnsi="Times New Roman" w:cs="Times New Roman"/>
          <w:sz w:val="20"/>
          <w:szCs w:val="20"/>
          <w:lang w:eastAsia="ru-RU"/>
        </w:rPr>
        <w:t xml:space="preserve">інистий напій з вмістом спирту 0,5 % об. або менше;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відноситься до товарної позиції 2202 згідно з УКТ ЗЕД.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3. Особливості застосування валютних курсі</w:t>
      </w:r>
      <w:proofErr w:type="gramStart"/>
      <w:r w:rsidRPr="000367A7">
        <w:rPr>
          <w:rFonts w:ascii="Times New Roman" w:eastAsia="Times New Roman" w:hAnsi="Times New Roman" w:cs="Times New Roman"/>
          <w:sz w:val="20"/>
          <w:szCs w:val="20"/>
          <w:lang w:eastAsia="ru-RU"/>
        </w:rPr>
        <w:t>в</w:t>
      </w:r>
      <w:proofErr w:type="gramEnd"/>
      <w:r w:rsidRPr="000367A7">
        <w:rPr>
          <w:rFonts w:ascii="Times New Roman" w:eastAsia="Times New Roman" w:hAnsi="Times New Roman" w:cs="Times New Roman"/>
          <w:sz w:val="20"/>
          <w:szCs w:val="20"/>
          <w:lang w:eastAsia="ru-RU"/>
        </w:rPr>
        <w:t xml:space="preserve">: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lastRenderedPageBreak/>
        <w:t xml:space="preserve">- для тютюнових виробів використовується офіційний курс Національного банку України на 0 годин першого дня календарного </w:t>
      </w:r>
      <w:proofErr w:type="gramStart"/>
      <w:r w:rsidRPr="000367A7">
        <w:rPr>
          <w:rFonts w:ascii="Times New Roman" w:eastAsia="Times New Roman" w:hAnsi="Times New Roman" w:cs="Times New Roman"/>
          <w:sz w:val="20"/>
          <w:szCs w:val="20"/>
          <w:lang w:eastAsia="ru-RU"/>
        </w:rPr>
        <w:t>п</w:t>
      </w:r>
      <w:proofErr w:type="gramEnd"/>
      <w:r w:rsidRPr="000367A7">
        <w:rPr>
          <w:rFonts w:ascii="Times New Roman" w:eastAsia="Times New Roman" w:hAnsi="Times New Roman" w:cs="Times New Roman"/>
          <w:sz w:val="20"/>
          <w:szCs w:val="20"/>
          <w:lang w:eastAsia="ru-RU"/>
        </w:rPr>
        <w:t xml:space="preserve">івріччя, що передує півріччю, в якому здійснюється: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придбання марок акцизного податку (до 1 січня 2026 року);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формування унікального ідентифікатора (з 1 січня 2026 року);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реалізація тютюнових виробів вироблених на митній території  України, або подання митної декларації;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нарахування зобов’язань з акцизного податку з тютюнової сировини та тютюнових відході</w:t>
      </w:r>
      <w:proofErr w:type="gramStart"/>
      <w:r w:rsidRPr="000367A7">
        <w:rPr>
          <w:rFonts w:ascii="Times New Roman" w:eastAsia="Times New Roman" w:hAnsi="Times New Roman" w:cs="Times New Roman"/>
          <w:sz w:val="20"/>
          <w:szCs w:val="20"/>
          <w:lang w:eastAsia="ru-RU"/>
        </w:rPr>
        <w:t>в</w:t>
      </w:r>
      <w:proofErr w:type="gramEnd"/>
      <w:r w:rsidRPr="000367A7">
        <w:rPr>
          <w:rFonts w:ascii="Times New Roman" w:eastAsia="Times New Roman" w:hAnsi="Times New Roman" w:cs="Times New Roman"/>
          <w:sz w:val="20"/>
          <w:szCs w:val="20"/>
          <w:lang w:eastAsia="ru-RU"/>
        </w:rPr>
        <w:t xml:space="preserve">.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4. Зменшення розміру сукупних втрат та відході</w:t>
      </w:r>
      <w:proofErr w:type="gramStart"/>
      <w:r w:rsidRPr="000367A7">
        <w:rPr>
          <w:rFonts w:ascii="Times New Roman" w:eastAsia="Times New Roman" w:hAnsi="Times New Roman" w:cs="Times New Roman"/>
          <w:sz w:val="20"/>
          <w:szCs w:val="20"/>
          <w:lang w:eastAsia="ru-RU"/>
        </w:rPr>
        <w:t>в</w:t>
      </w:r>
      <w:proofErr w:type="gramEnd"/>
      <w:r w:rsidRPr="000367A7">
        <w:rPr>
          <w:rFonts w:ascii="Times New Roman" w:eastAsia="Times New Roman" w:hAnsi="Times New Roman" w:cs="Times New Roman"/>
          <w:sz w:val="20"/>
          <w:szCs w:val="20"/>
          <w:lang w:eastAsia="ru-RU"/>
        </w:rPr>
        <w:t xml:space="preserve">: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зниження з 10 % до 5 % для виробництва ферментованої тютюнової сировини.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5. Ставки акцизного податку </w:t>
      </w:r>
      <w:proofErr w:type="gramStart"/>
      <w:r w:rsidRPr="000367A7">
        <w:rPr>
          <w:rFonts w:ascii="Times New Roman" w:eastAsia="Times New Roman" w:hAnsi="Times New Roman" w:cs="Times New Roman"/>
          <w:sz w:val="20"/>
          <w:szCs w:val="20"/>
          <w:lang w:eastAsia="ru-RU"/>
        </w:rPr>
        <w:t>на</w:t>
      </w:r>
      <w:proofErr w:type="gramEnd"/>
      <w:r w:rsidRPr="000367A7">
        <w:rPr>
          <w:rFonts w:ascii="Times New Roman" w:eastAsia="Times New Roman" w:hAnsi="Times New Roman" w:cs="Times New Roman"/>
          <w:sz w:val="20"/>
          <w:szCs w:val="20"/>
          <w:lang w:eastAsia="ru-RU"/>
        </w:rPr>
        <w:t xml:space="preserve"> </w:t>
      </w:r>
      <w:proofErr w:type="gramStart"/>
      <w:r w:rsidRPr="000367A7">
        <w:rPr>
          <w:rFonts w:ascii="Times New Roman" w:eastAsia="Times New Roman" w:hAnsi="Times New Roman" w:cs="Times New Roman"/>
          <w:sz w:val="20"/>
          <w:szCs w:val="20"/>
          <w:lang w:eastAsia="ru-RU"/>
        </w:rPr>
        <w:t>тютюнов</w:t>
      </w:r>
      <w:proofErr w:type="gramEnd"/>
      <w:r w:rsidRPr="000367A7">
        <w:rPr>
          <w:rFonts w:ascii="Times New Roman" w:eastAsia="Times New Roman" w:hAnsi="Times New Roman" w:cs="Times New Roman"/>
          <w:sz w:val="20"/>
          <w:szCs w:val="20"/>
          <w:lang w:eastAsia="ru-RU"/>
        </w:rPr>
        <w:t xml:space="preserve">і вироби, тютюн та промислові замінники тютюну: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встановлюються в одиницях виміру євро.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6. Щорічне </w:t>
      </w:r>
      <w:proofErr w:type="gramStart"/>
      <w:r w:rsidRPr="000367A7">
        <w:rPr>
          <w:rFonts w:ascii="Times New Roman" w:eastAsia="Times New Roman" w:hAnsi="Times New Roman" w:cs="Times New Roman"/>
          <w:sz w:val="20"/>
          <w:szCs w:val="20"/>
          <w:lang w:eastAsia="ru-RU"/>
        </w:rPr>
        <w:t>п</w:t>
      </w:r>
      <w:proofErr w:type="gramEnd"/>
      <w:r w:rsidRPr="000367A7">
        <w:rPr>
          <w:rFonts w:ascii="Times New Roman" w:eastAsia="Times New Roman" w:hAnsi="Times New Roman" w:cs="Times New Roman"/>
          <w:sz w:val="20"/>
          <w:szCs w:val="20"/>
          <w:lang w:eastAsia="ru-RU"/>
        </w:rPr>
        <w:t xml:space="preserve">ідвищення ставок акцизного податку: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починаючи з дня набрання чинності Законом № 4115 до 31.12.2027, ставки акцизного податку поступово </w:t>
      </w:r>
      <w:proofErr w:type="gramStart"/>
      <w:r w:rsidRPr="000367A7">
        <w:rPr>
          <w:rFonts w:ascii="Times New Roman" w:eastAsia="Times New Roman" w:hAnsi="Times New Roman" w:cs="Times New Roman"/>
          <w:sz w:val="20"/>
          <w:szCs w:val="20"/>
          <w:lang w:eastAsia="ru-RU"/>
        </w:rPr>
        <w:t>п</w:t>
      </w:r>
      <w:proofErr w:type="gramEnd"/>
      <w:r w:rsidRPr="000367A7">
        <w:rPr>
          <w:rFonts w:ascii="Times New Roman" w:eastAsia="Times New Roman" w:hAnsi="Times New Roman" w:cs="Times New Roman"/>
          <w:sz w:val="20"/>
          <w:szCs w:val="20"/>
          <w:lang w:eastAsia="ru-RU"/>
        </w:rPr>
        <w:t xml:space="preserve">ідвищуватимуться.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7. Перерахунок ставок акцизного податку: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при визначенні сум податку, що сплачуються </w:t>
      </w:r>
      <w:proofErr w:type="gramStart"/>
      <w:r w:rsidRPr="000367A7">
        <w:rPr>
          <w:rFonts w:ascii="Times New Roman" w:eastAsia="Times New Roman" w:hAnsi="Times New Roman" w:cs="Times New Roman"/>
          <w:sz w:val="20"/>
          <w:szCs w:val="20"/>
          <w:lang w:eastAsia="ru-RU"/>
        </w:rPr>
        <w:t>до</w:t>
      </w:r>
      <w:proofErr w:type="gramEnd"/>
      <w:r w:rsidRPr="000367A7">
        <w:rPr>
          <w:rFonts w:ascii="Times New Roman" w:eastAsia="Times New Roman" w:hAnsi="Times New Roman" w:cs="Times New Roman"/>
          <w:sz w:val="20"/>
          <w:szCs w:val="20"/>
          <w:lang w:eastAsia="ru-RU"/>
        </w:rPr>
        <w:t xml:space="preserve"> бюджету виробниками та імпортерами.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8. Послаблення антифорстолінгових обмежень: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тимчасово, на період дії воєнного стану, збільшено середньомісячний обсяг продажу марок акцизного податку до 120 % (раніше було 115 %) до </w:t>
      </w:r>
      <w:proofErr w:type="gramStart"/>
      <w:r w:rsidRPr="000367A7">
        <w:rPr>
          <w:rFonts w:ascii="Times New Roman" w:eastAsia="Times New Roman" w:hAnsi="Times New Roman" w:cs="Times New Roman"/>
          <w:sz w:val="20"/>
          <w:szCs w:val="20"/>
          <w:lang w:eastAsia="ru-RU"/>
        </w:rPr>
        <w:t>п</w:t>
      </w:r>
      <w:proofErr w:type="gramEnd"/>
      <w:r w:rsidRPr="000367A7">
        <w:rPr>
          <w:rFonts w:ascii="Times New Roman" w:eastAsia="Times New Roman" w:hAnsi="Times New Roman" w:cs="Times New Roman"/>
          <w:sz w:val="20"/>
          <w:szCs w:val="20"/>
          <w:lang w:eastAsia="ru-RU"/>
        </w:rPr>
        <w:t xml:space="preserve">ідвищення ставок акцизного податку.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Основні зміни </w:t>
      </w:r>
      <w:proofErr w:type="gramStart"/>
      <w:r w:rsidRPr="000367A7">
        <w:rPr>
          <w:rFonts w:ascii="Times New Roman" w:eastAsia="Times New Roman" w:hAnsi="Times New Roman" w:cs="Times New Roman"/>
          <w:sz w:val="20"/>
          <w:szCs w:val="20"/>
          <w:lang w:eastAsia="ru-RU"/>
        </w:rPr>
        <w:t>до</w:t>
      </w:r>
      <w:proofErr w:type="gramEnd"/>
      <w:r w:rsidRPr="000367A7">
        <w:rPr>
          <w:rFonts w:ascii="Times New Roman" w:eastAsia="Times New Roman" w:hAnsi="Times New Roman" w:cs="Times New Roman"/>
          <w:sz w:val="20"/>
          <w:szCs w:val="20"/>
          <w:lang w:eastAsia="ru-RU"/>
        </w:rPr>
        <w:t xml:space="preserve"> Закону № 3817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1. Розширення переліку обладнання: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додано машини для виробництва фільтрі</w:t>
      </w:r>
      <w:proofErr w:type="gramStart"/>
      <w:r w:rsidRPr="000367A7">
        <w:rPr>
          <w:rFonts w:ascii="Times New Roman" w:eastAsia="Times New Roman" w:hAnsi="Times New Roman" w:cs="Times New Roman"/>
          <w:sz w:val="20"/>
          <w:szCs w:val="20"/>
          <w:lang w:eastAsia="ru-RU"/>
        </w:rPr>
        <w:t>в</w:t>
      </w:r>
      <w:proofErr w:type="gramEnd"/>
      <w:r w:rsidRPr="000367A7">
        <w:rPr>
          <w:rFonts w:ascii="Times New Roman" w:eastAsia="Times New Roman" w:hAnsi="Times New Roman" w:cs="Times New Roman"/>
          <w:sz w:val="20"/>
          <w:szCs w:val="20"/>
          <w:lang w:eastAsia="ru-RU"/>
        </w:rPr>
        <w:t xml:space="preserve"> для сигарет, сигаретних гільз.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2. Запровадження нових штрафі</w:t>
      </w:r>
      <w:proofErr w:type="gramStart"/>
      <w:r w:rsidRPr="000367A7">
        <w:rPr>
          <w:rFonts w:ascii="Times New Roman" w:eastAsia="Times New Roman" w:hAnsi="Times New Roman" w:cs="Times New Roman"/>
          <w:sz w:val="20"/>
          <w:szCs w:val="20"/>
          <w:lang w:eastAsia="ru-RU"/>
        </w:rPr>
        <w:t>в</w:t>
      </w:r>
      <w:proofErr w:type="gramEnd"/>
      <w:r w:rsidRPr="000367A7">
        <w:rPr>
          <w:rFonts w:ascii="Times New Roman" w:eastAsia="Times New Roman" w:hAnsi="Times New Roman" w:cs="Times New Roman"/>
          <w:sz w:val="20"/>
          <w:szCs w:val="20"/>
          <w:lang w:eastAsia="ru-RU"/>
        </w:rPr>
        <w:t xml:space="preserve">: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оптова торгівля алкоголем за цінами, нижчими за встановлені мінімальні;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відсутність відеоспостереження на </w:t>
      </w:r>
      <w:proofErr w:type="gramStart"/>
      <w:r w:rsidRPr="000367A7">
        <w:rPr>
          <w:rFonts w:ascii="Times New Roman" w:eastAsia="Times New Roman" w:hAnsi="Times New Roman" w:cs="Times New Roman"/>
          <w:sz w:val="20"/>
          <w:szCs w:val="20"/>
          <w:lang w:eastAsia="ru-RU"/>
        </w:rPr>
        <w:t>п</w:t>
      </w:r>
      <w:proofErr w:type="gramEnd"/>
      <w:r w:rsidRPr="000367A7">
        <w:rPr>
          <w:rFonts w:ascii="Times New Roman" w:eastAsia="Times New Roman" w:hAnsi="Times New Roman" w:cs="Times New Roman"/>
          <w:sz w:val="20"/>
          <w:szCs w:val="20"/>
          <w:lang w:eastAsia="ru-RU"/>
        </w:rPr>
        <w:t xml:space="preserve">ідприємствах з виробництва тютюнових виробів;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роздрібна торгівля </w:t>
      </w:r>
      <w:proofErr w:type="gramStart"/>
      <w:r w:rsidRPr="000367A7">
        <w:rPr>
          <w:rFonts w:ascii="Times New Roman" w:eastAsia="Times New Roman" w:hAnsi="Times New Roman" w:cs="Times New Roman"/>
          <w:sz w:val="20"/>
          <w:szCs w:val="20"/>
          <w:lang w:eastAsia="ru-RU"/>
        </w:rPr>
        <w:t>п</w:t>
      </w:r>
      <w:proofErr w:type="gramEnd"/>
      <w:r w:rsidRPr="000367A7">
        <w:rPr>
          <w:rFonts w:ascii="Times New Roman" w:eastAsia="Times New Roman" w:hAnsi="Times New Roman" w:cs="Times New Roman"/>
          <w:sz w:val="20"/>
          <w:szCs w:val="20"/>
          <w:lang w:eastAsia="ru-RU"/>
        </w:rPr>
        <w:t xml:space="preserve">ідакцизними товарами за цінами, нижчими за встановлені. </w:t>
      </w:r>
    </w:p>
    <w:p w:rsidR="00B90546" w:rsidRPr="00B90546" w:rsidRDefault="00B90546" w:rsidP="00B90546">
      <w:pPr>
        <w:pStyle w:val="1"/>
        <w:spacing w:before="0" w:beforeAutospacing="0" w:after="0" w:afterAutospacing="0"/>
        <w:rPr>
          <w:sz w:val="20"/>
          <w:szCs w:val="20"/>
          <w:lang w:val="uk-UA"/>
        </w:rPr>
      </w:pPr>
    </w:p>
    <w:p w:rsidR="00B90546" w:rsidRPr="000367A7" w:rsidRDefault="00B90546" w:rsidP="00B90546">
      <w:pPr>
        <w:pStyle w:val="1"/>
        <w:spacing w:before="0" w:beforeAutospacing="0" w:after="0" w:afterAutospacing="0"/>
        <w:rPr>
          <w:sz w:val="20"/>
          <w:szCs w:val="20"/>
        </w:rPr>
      </w:pPr>
      <w:r w:rsidRPr="000367A7">
        <w:rPr>
          <w:sz w:val="20"/>
          <w:szCs w:val="20"/>
        </w:rPr>
        <w:t>Про управління податковими ризиками</w:t>
      </w:r>
    </w:p>
    <w:p w:rsidR="00B90546" w:rsidRPr="000367A7" w:rsidRDefault="00B90546" w:rsidP="00B90546">
      <w:pPr>
        <w:pStyle w:val="a3"/>
        <w:spacing w:before="0" w:beforeAutospacing="0" w:after="0" w:afterAutospacing="0"/>
        <w:jc w:val="both"/>
        <w:rPr>
          <w:sz w:val="20"/>
          <w:szCs w:val="20"/>
        </w:rPr>
      </w:pPr>
      <w:r w:rsidRPr="000367A7">
        <w:rPr>
          <w:sz w:val="20"/>
          <w:szCs w:val="20"/>
        </w:rPr>
        <w:t>Головне управління ДПС у Дніпропетровській області повідомля</w:t>
      </w:r>
      <w:proofErr w:type="gramStart"/>
      <w:r w:rsidRPr="000367A7">
        <w:rPr>
          <w:sz w:val="20"/>
          <w:szCs w:val="20"/>
        </w:rPr>
        <w:t>є.</w:t>
      </w:r>
      <w:proofErr w:type="gramEnd"/>
      <w:r w:rsidRPr="000367A7">
        <w:rPr>
          <w:sz w:val="20"/>
          <w:szCs w:val="20"/>
        </w:rPr>
        <w:t xml:space="preserve"> </w:t>
      </w:r>
    </w:p>
    <w:p w:rsidR="00B90546" w:rsidRPr="000367A7" w:rsidRDefault="00B90546" w:rsidP="00B90546">
      <w:pPr>
        <w:pStyle w:val="a3"/>
        <w:spacing w:before="0" w:beforeAutospacing="0" w:after="0" w:afterAutospacing="0"/>
        <w:jc w:val="both"/>
        <w:rPr>
          <w:sz w:val="20"/>
          <w:szCs w:val="20"/>
        </w:rPr>
      </w:pPr>
      <w:r w:rsidRPr="000367A7">
        <w:rPr>
          <w:sz w:val="20"/>
          <w:szCs w:val="20"/>
        </w:rPr>
        <w:t xml:space="preserve">Державна податкова служба України активно впроваджує міжнародні </w:t>
      </w:r>
      <w:proofErr w:type="gramStart"/>
      <w:r w:rsidRPr="000367A7">
        <w:rPr>
          <w:sz w:val="20"/>
          <w:szCs w:val="20"/>
        </w:rPr>
        <w:t>п</w:t>
      </w:r>
      <w:proofErr w:type="gramEnd"/>
      <w:r w:rsidRPr="000367A7">
        <w:rPr>
          <w:sz w:val="20"/>
          <w:szCs w:val="20"/>
        </w:rPr>
        <w:t xml:space="preserve">ідходи до управління, що ґрунтуються на управлінні податковими ризиками (комплаєнс-ризиками), адже це має вирішальне значення для досягнення стратегічних цілей Національної стратегії доходів України. </w:t>
      </w:r>
    </w:p>
    <w:p w:rsidR="00B90546" w:rsidRPr="000367A7" w:rsidRDefault="00B90546" w:rsidP="00B90546">
      <w:pPr>
        <w:pStyle w:val="a3"/>
        <w:spacing w:before="0" w:beforeAutospacing="0" w:after="0" w:afterAutospacing="0"/>
        <w:jc w:val="both"/>
        <w:rPr>
          <w:sz w:val="20"/>
          <w:szCs w:val="20"/>
        </w:rPr>
      </w:pPr>
      <w:r w:rsidRPr="000367A7">
        <w:rPr>
          <w:sz w:val="20"/>
          <w:szCs w:val="20"/>
        </w:rPr>
        <w:t xml:space="preserve">На субсайті «Територія високого </w:t>
      </w:r>
      <w:proofErr w:type="gramStart"/>
      <w:r w:rsidRPr="000367A7">
        <w:rPr>
          <w:sz w:val="20"/>
          <w:szCs w:val="20"/>
        </w:rPr>
        <w:t>р</w:t>
      </w:r>
      <w:proofErr w:type="gramEnd"/>
      <w:r w:rsidRPr="000367A7">
        <w:rPr>
          <w:sz w:val="20"/>
          <w:szCs w:val="20"/>
        </w:rPr>
        <w:t xml:space="preserve">івня податкової довіри», який розміщено за посиланням </w:t>
      </w:r>
      <w:hyperlink r:id="rId10" w:history="1">
        <w:r w:rsidRPr="000367A7">
          <w:rPr>
            <w:rStyle w:val="a5"/>
            <w:sz w:val="20"/>
            <w:szCs w:val="20"/>
          </w:rPr>
          <w:t>https://tpd.tax.gov.ua</w:t>
        </w:r>
      </w:hyperlink>
      <w:r w:rsidRPr="000367A7">
        <w:rPr>
          <w:sz w:val="20"/>
          <w:szCs w:val="20"/>
        </w:rPr>
        <w:t xml:space="preserve">, оприлюднено Перелік платників податків з високим рівнем добровільного дотримання податкового законодавства (далі – Перелік). </w:t>
      </w:r>
    </w:p>
    <w:p w:rsidR="00B90546" w:rsidRPr="000367A7" w:rsidRDefault="00B90546" w:rsidP="00B90546">
      <w:pPr>
        <w:pStyle w:val="a3"/>
        <w:spacing w:before="0" w:beforeAutospacing="0" w:after="0" w:afterAutospacing="0"/>
        <w:jc w:val="both"/>
        <w:rPr>
          <w:sz w:val="20"/>
          <w:szCs w:val="20"/>
        </w:rPr>
      </w:pPr>
      <w:r w:rsidRPr="000367A7">
        <w:rPr>
          <w:sz w:val="20"/>
          <w:szCs w:val="20"/>
        </w:rPr>
        <w:t xml:space="preserve">Перелік формується щоквартально, не </w:t>
      </w:r>
      <w:proofErr w:type="gramStart"/>
      <w:r w:rsidRPr="000367A7">
        <w:rPr>
          <w:sz w:val="20"/>
          <w:szCs w:val="20"/>
        </w:rPr>
        <w:t>п</w:t>
      </w:r>
      <w:proofErr w:type="gramEnd"/>
      <w:r w:rsidRPr="000367A7">
        <w:rPr>
          <w:sz w:val="20"/>
          <w:szCs w:val="20"/>
        </w:rPr>
        <w:t xml:space="preserve">ізніше останнього робочого дня березня, травня, серпня та листопада. Розраховані середні показники, які використовуються для формування Переліку, публікуються протягом 5 робочих днів </w:t>
      </w:r>
      <w:proofErr w:type="gramStart"/>
      <w:r w:rsidRPr="000367A7">
        <w:rPr>
          <w:sz w:val="20"/>
          <w:szCs w:val="20"/>
        </w:rPr>
        <w:t>п</w:t>
      </w:r>
      <w:proofErr w:type="gramEnd"/>
      <w:r w:rsidRPr="000367A7">
        <w:rPr>
          <w:sz w:val="20"/>
          <w:szCs w:val="20"/>
        </w:rPr>
        <w:t xml:space="preserve">ісля його затвердження. Для розрахунку </w:t>
      </w:r>
      <w:proofErr w:type="gramStart"/>
      <w:r w:rsidRPr="000367A7">
        <w:rPr>
          <w:sz w:val="20"/>
          <w:szCs w:val="20"/>
        </w:rPr>
        <w:t>вс</w:t>
      </w:r>
      <w:proofErr w:type="gramEnd"/>
      <w:r w:rsidRPr="000367A7">
        <w:rPr>
          <w:sz w:val="20"/>
          <w:szCs w:val="20"/>
        </w:rPr>
        <w:t xml:space="preserve">іх середніх галузевих показників, які беруться до уваги при формуванні Переліку, використовуються дані податкової звітності за останні 4 повні квартали (сумарно за 12 місяців). Заробітна плата розділяється на чотири квартали. </w:t>
      </w:r>
    </w:p>
    <w:p w:rsidR="00B90546" w:rsidRPr="000367A7" w:rsidRDefault="00B90546" w:rsidP="00B90546">
      <w:pPr>
        <w:pStyle w:val="a3"/>
        <w:spacing w:before="0" w:beforeAutospacing="0" w:after="0" w:afterAutospacing="0"/>
        <w:jc w:val="both"/>
        <w:rPr>
          <w:sz w:val="20"/>
          <w:szCs w:val="20"/>
        </w:rPr>
      </w:pPr>
      <w:r w:rsidRPr="000367A7">
        <w:rPr>
          <w:sz w:val="20"/>
          <w:szCs w:val="20"/>
        </w:rPr>
        <w:t xml:space="preserve">Платники податків, які зареєстровані протягом звітного (податкового) року (новостворені), можуть бути включені до Переліку з першого числа місяця, що настає за податковим (звітним) кварталом, але не раніше одного календарного року з дати взяття такого платника на </w:t>
      </w:r>
      <w:proofErr w:type="gramStart"/>
      <w:r w:rsidRPr="000367A7">
        <w:rPr>
          <w:sz w:val="20"/>
          <w:szCs w:val="20"/>
        </w:rPr>
        <w:t>обл</w:t>
      </w:r>
      <w:proofErr w:type="gramEnd"/>
      <w:r w:rsidRPr="000367A7">
        <w:rPr>
          <w:sz w:val="20"/>
          <w:szCs w:val="20"/>
        </w:rPr>
        <w:t xml:space="preserve">ік у контролюючому органі. </w:t>
      </w:r>
    </w:p>
    <w:p w:rsidR="00B90546" w:rsidRPr="000367A7" w:rsidRDefault="00B90546" w:rsidP="00B90546">
      <w:pPr>
        <w:pStyle w:val="a3"/>
        <w:spacing w:before="0" w:beforeAutospacing="0" w:after="0" w:afterAutospacing="0"/>
        <w:jc w:val="both"/>
        <w:rPr>
          <w:sz w:val="20"/>
          <w:szCs w:val="20"/>
        </w:rPr>
      </w:pPr>
      <w:proofErr w:type="gramStart"/>
      <w:r w:rsidRPr="000367A7">
        <w:rPr>
          <w:sz w:val="20"/>
          <w:szCs w:val="20"/>
        </w:rPr>
        <w:t>З</w:t>
      </w:r>
      <w:proofErr w:type="gramEnd"/>
      <w:r w:rsidRPr="000367A7">
        <w:rPr>
          <w:sz w:val="20"/>
          <w:szCs w:val="20"/>
        </w:rPr>
        <w:t xml:space="preserve"> нормами визначення платників податків з високим рівнем добровільного дотримання податкового законодавства та перевагами для них можна ознайомитися в Законі України від 18.06.2024 № 3813-IX «Про внесення змін до Податкового кодексу України щодо особливостей податкового адміністрування під час воєнного стану для платників податків з високим рівнем добровільного дотримання податкового законодавства» та в наказі Міністерства фінансів України від 07.10.2024 року № 495 «Про затвердження Порядку формування та оприлюднення переліку платників податків з високим </w:t>
      </w:r>
      <w:proofErr w:type="gramStart"/>
      <w:r w:rsidRPr="000367A7">
        <w:rPr>
          <w:sz w:val="20"/>
          <w:szCs w:val="20"/>
        </w:rPr>
        <w:t>р</w:t>
      </w:r>
      <w:proofErr w:type="gramEnd"/>
      <w:r w:rsidRPr="000367A7">
        <w:rPr>
          <w:sz w:val="20"/>
          <w:szCs w:val="20"/>
        </w:rPr>
        <w:t xml:space="preserve">івнем добровільного дотримання податкового законодавства» (зі змінами). </w:t>
      </w:r>
    </w:p>
    <w:p w:rsidR="00EA6EF3" w:rsidRDefault="00EA6EF3" w:rsidP="00B90546">
      <w:pPr>
        <w:spacing w:after="0" w:line="240" w:lineRule="auto"/>
        <w:outlineLvl w:val="0"/>
        <w:rPr>
          <w:rFonts w:ascii="Times New Roman" w:eastAsia="Times New Roman" w:hAnsi="Times New Roman" w:cs="Times New Roman"/>
          <w:b/>
          <w:bCs/>
          <w:kern w:val="36"/>
          <w:sz w:val="20"/>
          <w:szCs w:val="20"/>
          <w:lang w:val="uk-UA" w:eastAsia="ru-RU"/>
        </w:rPr>
      </w:pPr>
    </w:p>
    <w:p w:rsidR="00B90546" w:rsidRPr="000367A7" w:rsidRDefault="00B90546" w:rsidP="00B90546">
      <w:pPr>
        <w:spacing w:after="0" w:line="240" w:lineRule="auto"/>
        <w:outlineLvl w:val="0"/>
        <w:rPr>
          <w:rFonts w:ascii="Times New Roman" w:eastAsia="Times New Roman" w:hAnsi="Times New Roman" w:cs="Times New Roman"/>
          <w:b/>
          <w:bCs/>
          <w:kern w:val="36"/>
          <w:sz w:val="20"/>
          <w:szCs w:val="20"/>
          <w:lang w:eastAsia="ru-RU"/>
        </w:rPr>
      </w:pPr>
      <w:r w:rsidRPr="000367A7">
        <w:rPr>
          <w:rFonts w:ascii="Times New Roman" w:eastAsia="Times New Roman" w:hAnsi="Times New Roman" w:cs="Times New Roman"/>
          <w:b/>
          <w:bCs/>
          <w:kern w:val="36"/>
          <w:sz w:val="20"/>
          <w:szCs w:val="20"/>
          <w:lang w:eastAsia="ru-RU"/>
        </w:rPr>
        <w:t>Надали послуги з репетиторства – своєчасно задекларуйте доходи!</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Головне управління ДПС у Дніпропетровській області нагаду</w:t>
      </w:r>
      <w:proofErr w:type="gramStart"/>
      <w:r w:rsidRPr="000367A7">
        <w:rPr>
          <w:rFonts w:ascii="Times New Roman" w:eastAsia="Times New Roman" w:hAnsi="Times New Roman" w:cs="Times New Roman"/>
          <w:sz w:val="20"/>
          <w:szCs w:val="20"/>
          <w:lang w:eastAsia="ru-RU"/>
        </w:rPr>
        <w:t>є,</w:t>
      </w:r>
      <w:proofErr w:type="gramEnd"/>
      <w:r w:rsidRPr="000367A7">
        <w:rPr>
          <w:rFonts w:ascii="Times New Roman" w:eastAsia="Times New Roman" w:hAnsi="Times New Roman" w:cs="Times New Roman"/>
          <w:sz w:val="20"/>
          <w:szCs w:val="20"/>
          <w:lang w:eastAsia="ru-RU"/>
        </w:rPr>
        <w:t xml:space="preserve"> що триває Деклараційна кампанія 2025.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У разі, якщо вчителі або викладачі, які надавали репетиторські послуги протягом минулого року, не зареєстровані фізичною особою – </w:t>
      </w:r>
      <w:proofErr w:type="gramStart"/>
      <w:r w:rsidRPr="000367A7">
        <w:rPr>
          <w:rFonts w:ascii="Times New Roman" w:eastAsia="Times New Roman" w:hAnsi="Times New Roman" w:cs="Times New Roman"/>
          <w:sz w:val="20"/>
          <w:szCs w:val="20"/>
          <w:lang w:eastAsia="ru-RU"/>
        </w:rPr>
        <w:t>п</w:t>
      </w:r>
      <w:proofErr w:type="gramEnd"/>
      <w:r w:rsidRPr="000367A7">
        <w:rPr>
          <w:rFonts w:ascii="Times New Roman" w:eastAsia="Times New Roman" w:hAnsi="Times New Roman" w:cs="Times New Roman"/>
          <w:sz w:val="20"/>
          <w:szCs w:val="20"/>
          <w:lang w:eastAsia="ru-RU"/>
        </w:rPr>
        <w:t xml:space="preserve">ідприємцем або особою, яка провадить незалежну професійну діяльність у рамках діяльності з надання послуг репетитора, то такі особи зобов’язані задекларувати отримані доходи.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Звертаємо увагу, що до репетиторських належать, зокрема, послуги з виконання контрольних, курсових, дипломних робіт, </w:t>
      </w:r>
      <w:proofErr w:type="gramStart"/>
      <w:r w:rsidRPr="000367A7">
        <w:rPr>
          <w:rFonts w:ascii="Times New Roman" w:eastAsia="Times New Roman" w:hAnsi="Times New Roman" w:cs="Times New Roman"/>
          <w:sz w:val="20"/>
          <w:szCs w:val="20"/>
          <w:lang w:eastAsia="ru-RU"/>
        </w:rPr>
        <w:t>п</w:t>
      </w:r>
      <w:proofErr w:type="gramEnd"/>
      <w:r w:rsidRPr="000367A7">
        <w:rPr>
          <w:rFonts w:ascii="Times New Roman" w:eastAsia="Times New Roman" w:hAnsi="Times New Roman" w:cs="Times New Roman"/>
          <w:sz w:val="20"/>
          <w:szCs w:val="20"/>
          <w:lang w:eastAsia="ru-RU"/>
        </w:rPr>
        <w:t xml:space="preserve">ідготовки дітей до школи, незалежного тестування, вступу до навчальних закладів, навчання з будь-яких предметів тощо.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Отже, громадяни, які отримали впродовж 2024 року доходи від репетиторства і не зареєстровані суб’єктами господарювання у рамках такої діяльності, в обов’язковому порядку мають подати до 01 травня 2025 року </w:t>
      </w:r>
      <w:proofErr w:type="gramStart"/>
      <w:r w:rsidRPr="000367A7">
        <w:rPr>
          <w:rFonts w:ascii="Times New Roman" w:eastAsia="Times New Roman" w:hAnsi="Times New Roman" w:cs="Times New Roman"/>
          <w:sz w:val="20"/>
          <w:szCs w:val="20"/>
          <w:lang w:eastAsia="ru-RU"/>
        </w:rPr>
        <w:t>р</w:t>
      </w:r>
      <w:proofErr w:type="gramEnd"/>
      <w:r w:rsidRPr="000367A7">
        <w:rPr>
          <w:rFonts w:ascii="Times New Roman" w:eastAsia="Times New Roman" w:hAnsi="Times New Roman" w:cs="Times New Roman"/>
          <w:sz w:val="20"/>
          <w:szCs w:val="20"/>
          <w:lang w:eastAsia="ru-RU"/>
        </w:rPr>
        <w:t xml:space="preserve">ічну податкову декларацію про майновий стан і доходи (далі – Декларація).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lastRenderedPageBreak/>
        <w:t xml:space="preserve">За результатами декларування така фізична особа зобов'язана самостійно до 01 серпня 2025 року сплатити суму податкового зобов'язання, зазначену в поданій нею податковій Декларації за 2024 </w:t>
      </w:r>
      <w:proofErr w:type="gramStart"/>
      <w:r w:rsidRPr="000367A7">
        <w:rPr>
          <w:rFonts w:ascii="Times New Roman" w:eastAsia="Times New Roman" w:hAnsi="Times New Roman" w:cs="Times New Roman"/>
          <w:sz w:val="20"/>
          <w:szCs w:val="20"/>
          <w:lang w:eastAsia="ru-RU"/>
        </w:rPr>
        <w:t>р</w:t>
      </w:r>
      <w:proofErr w:type="gramEnd"/>
      <w:r w:rsidRPr="000367A7">
        <w:rPr>
          <w:rFonts w:ascii="Times New Roman" w:eastAsia="Times New Roman" w:hAnsi="Times New Roman" w:cs="Times New Roman"/>
          <w:sz w:val="20"/>
          <w:szCs w:val="20"/>
          <w:lang w:eastAsia="ru-RU"/>
        </w:rPr>
        <w:t xml:space="preserve">ік (податок на доходи фізичних осіб за ставкою 18 % і військовий збір у розмірі 1,5 %).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Нагадуємо, що Декларацію можна подати особисто платником або уповноваженою на це особою, надіслати поштою з повідомленням про вручення та з описом вкладення або відправити до податкової засобами електронного зв'язку в електронній формі з дотриманням умови щодо реєстрації електронного </w:t>
      </w:r>
      <w:proofErr w:type="gramStart"/>
      <w:r w:rsidRPr="000367A7">
        <w:rPr>
          <w:rFonts w:ascii="Times New Roman" w:eastAsia="Times New Roman" w:hAnsi="Times New Roman" w:cs="Times New Roman"/>
          <w:sz w:val="20"/>
          <w:szCs w:val="20"/>
          <w:lang w:eastAsia="ru-RU"/>
        </w:rPr>
        <w:t>п</w:t>
      </w:r>
      <w:proofErr w:type="gramEnd"/>
      <w:r w:rsidRPr="000367A7">
        <w:rPr>
          <w:rFonts w:ascii="Times New Roman" w:eastAsia="Times New Roman" w:hAnsi="Times New Roman" w:cs="Times New Roman"/>
          <w:sz w:val="20"/>
          <w:szCs w:val="20"/>
          <w:lang w:eastAsia="ru-RU"/>
        </w:rPr>
        <w:t xml:space="preserve">ідпису у порядку, визначеному законодавством. </w:t>
      </w:r>
    </w:p>
    <w:p w:rsidR="00EA6EF3" w:rsidRDefault="00EA6EF3" w:rsidP="00B90546">
      <w:pPr>
        <w:pStyle w:val="1"/>
        <w:spacing w:before="0" w:beforeAutospacing="0" w:after="0" w:afterAutospacing="0"/>
        <w:rPr>
          <w:sz w:val="20"/>
          <w:szCs w:val="20"/>
          <w:lang w:val="uk-UA"/>
        </w:rPr>
      </w:pPr>
    </w:p>
    <w:p w:rsidR="0031345C" w:rsidRPr="00900839" w:rsidRDefault="0031345C" w:rsidP="0031345C">
      <w:pPr>
        <w:spacing w:after="0" w:line="240" w:lineRule="auto"/>
        <w:jc w:val="both"/>
        <w:rPr>
          <w:rFonts w:ascii="Times New Roman" w:eastAsia="Times New Roman" w:hAnsi="Times New Roman" w:cs="Times New Roman"/>
          <w:b/>
          <w:sz w:val="20"/>
          <w:szCs w:val="20"/>
          <w:lang w:eastAsia="ru-RU"/>
        </w:rPr>
      </w:pPr>
      <w:r w:rsidRPr="00900839">
        <w:rPr>
          <w:rFonts w:ascii="Times New Roman" w:eastAsia="Times New Roman" w:hAnsi="Times New Roman" w:cs="Times New Roman"/>
          <w:b/>
          <w:sz w:val="20"/>
          <w:szCs w:val="20"/>
          <w:lang w:eastAsia="ru-RU"/>
        </w:rPr>
        <w:t>Руслан Кравченко: Продовжуємо спільно з МВФ системну роботу над реформуванням податкової</w:t>
      </w:r>
    </w:p>
    <w:p w:rsidR="0031345C" w:rsidRPr="00900839" w:rsidRDefault="0031345C" w:rsidP="0031345C">
      <w:pPr>
        <w:spacing w:after="0" w:line="240" w:lineRule="auto"/>
        <w:jc w:val="both"/>
        <w:rPr>
          <w:rFonts w:ascii="Times New Roman" w:eastAsia="Times New Roman" w:hAnsi="Times New Roman" w:cs="Times New Roman"/>
          <w:sz w:val="20"/>
          <w:szCs w:val="20"/>
          <w:lang w:eastAsia="ru-RU"/>
        </w:rPr>
      </w:pPr>
      <w:r w:rsidRPr="00900839">
        <w:rPr>
          <w:rFonts w:ascii="Times New Roman" w:eastAsia="Times New Roman" w:hAnsi="Times New Roman" w:cs="Times New Roman"/>
          <w:sz w:val="20"/>
          <w:szCs w:val="20"/>
          <w:lang w:eastAsia="ru-RU"/>
        </w:rPr>
        <w:t xml:space="preserve">Голова ДПС Руслан Кравченко зустрівся з місією податково-бюджетного департаменту Міжнародного валютного фонду на чолі із заступником директора департаменту Хуаном Торо. </w:t>
      </w:r>
    </w:p>
    <w:p w:rsidR="0031345C" w:rsidRPr="00900839" w:rsidRDefault="0031345C" w:rsidP="0031345C">
      <w:pPr>
        <w:spacing w:after="0" w:line="240" w:lineRule="auto"/>
        <w:jc w:val="both"/>
        <w:rPr>
          <w:rFonts w:ascii="Times New Roman" w:eastAsia="Times New Roman" w:hAnsi="Times New Roman" w:cs="Times New Roman"/>
          <w:sz w:val="20"/>
          <w:szCs w:val="20"/>
          <w:lang w:eastAsia="ru-RU"/>
        </w:rPr>
      </w:pPr>
      <w:r w:rsidRPr="00900839">
        <w:rPr>
          <w:rFonts w:ascii="Times New Roman" w:eastAsia="Times New Roman" w:hAnsi="Times New Roman" w:cs="Times New Roman"/>
          <w:sz w:val="20"/>
          <w:szCs w:val="20"/>
          <w:lang w:eastAsia="ru-RU"/>
        </w:rPr>
        <w:t xml:space="preserve">Обговорювалися виклики та реалізація проєктів у </w:t>
      </w:r>
      <w:proofErr w:type="gramStart"/>
      <w:r w:rsidRPr="00900839">
        <w:rPr>
          <w:rFonts w:ascii="Times New Roman" w:eastAsia="Times New Roman" w:hAnsi="Times New Roman" w:cs="Times New Roman"/>
          <w:sz w:val="20"/>
          <w:szCs w:val="20"/>
          <w:lang w:eastAsia="ru-RU"/>
        </w:rPr>
        <w:t>рамках</w:t>
      </w:r>
      <w:proofErr w:type="gramEnd"/>
      <w:r w:rsidRPr="00900839">
        <w:rPr>
          <w:rFonts w:ascii="Times New Roman" w:eastAsia="Times New Roman" w:hAnsi="Times New Roman" w:cs="Times New Roman"/>
          <w:sz w:val="20"/>
          <w:szCs w:val="20"/>
          <w:lang w:eastAsia="ru-RU"/>
        </w:rPr>
        <w:t xml:space="preserve"> двосторонньої співпраці. Зокрема, говорили про виконання двох стратегічних документів: Меморандуму про економічну та фінансову політику з МВФ та Національної стратегії доходів України до 2030 року. </w:t>
      </w:r>
    </w:p>
    <w:p w:rsidR="0031345C" w:rsidRPr="00900839" w:rsidRDefault="0031345C" w:rsidP="0031345C">
      <w:pPr>
        <w:spacing w:after="0" w:line="240" w:lineRule="auto"/>
        <w:jc w:val="both"/>
        <w:rPr>
          <w:rFonts w:ascii="Times New Roman" w:eastAsia="Times New Roman" w:hAnsi="Times New Roman" w:cs="Times New Roman"/>
          <w:sz w:val="20"/>
          <w:szCs w:val="20"/>
          <w:lang w:eastAsia="ru-RU"/>
        </w:rPr>
      </w:pPr>
      <w:r w:rsidRPr="00900839">
        <w:rPr>
          <w:rFonts w:ascii="Times New Roman" w:eastAsia="Times New Roman" w:hAnsi="Times New Roman" w:cs="Times New Roman"/>
          <w:sz w:val="20"/>
          <w:szCs w:val="20"/>
          <w:lang w:eastAsia="ru-RU"/>
        </w:rPr>
        <w:t xml:space="preserve">«Наразі вже є конкретні результати спільної роботи. Йдеться про опитування платників податків, проведене за </w:t>
      </w:r>
      <w:proofErr w:type="gramStart"/>
      <w:r w:rsidRPr="00900839">
        <w:rPr>
          <w:rFonts w:ascii="Times New Roman" w:eastAsia="Times New Roman" w:hAnsi="Times New Roman" w:cs="Times New Roman"/>
          <w:sz w:val="20"/>
          <w:szCs w:val="20"/>
          <w:lang w:eastAsia="ru-RU"/>
        </w:rPr>
        <w:t>п</w:t>
      </w:r>
      <w:proofErr w:type="gramEnd"/>
      <w:r w:rsidRPr="00900839">
        <w:rPr>
          <w:rFonts w:ascii="Times New Roman" w:eastAsia="Times New Roman" w:hAnsi="Times New Roman" w:cs="Times New Roman"/>
          <w:sz w:val="20"/>
          <w:szCs w:val="20"/>
          <w:lang w:eastAsia="ru-RU"/>
        </w:rPr>
        <w:t xml:space="preserve">ідтримки Світового банку, затвердження Плану цифрового розвитку ДПС до 2030 року, оновлення організаційної структури служби за результатами функціонального обстеження», – зазначив Руслан Кравченко. </w:t>
      </w:r>
    </w:p>
    <w:p w:rsidR="0031345C" w:rsidRPr="00900839" w:rsidRDefault="0031345C" w:rsidP="0031345C">
      <w:pPr>
        <w:spacing w:after="0" w:line="240" w:lineRule="auto"/>
        <w:jc w:val="both"/>
        <w:rPr>
          <w:rFonts w:ascii="Times New Roman" w:eastAsia="Times New Roman" w:hAnsi="Times New Roman" w:cs="Times New Roman"/>
          <w:sz w:val="20"/>
          <w:szCs w:val="20"/>
          <w:lang w:eastAsia="ru-RU"/>
        </w:rPr>
      </w:pPr>
      <w:proofErr w:type="gramStart"/>
      <w:r w:rsidRPr="00900839">
        <w:rPr>
          <w:rFonts w:ascii="Times New Roman" w:eastAsia="Times New Roman" w:hAnsi="Times New Roman" w:cs="Times New Roman"/>
          <w:sz w:val="20"/>
          <w:szCs w:val="20"/>
          <w:lang w:eastAsia="ru-RU"/>
        </w:rPr>
        <w:t>П</w:t>
      </w:r>
      <w:proofErr w:type="gramEnd"/>
      <w:r w:rsidRPr="00900839">
        <w:rPr>
          <w:rFonts w:ascii="Times New Roman" w:eastAsia="Times New Roman" w:hAnsi="Times New Roman" w:cs="Times New Roman"/>
          <w:sz w:val="20"/>
          <w:szCs w:val="20"/>
          <w:lang w:eastAsia="ru-RU"/>
        </w:rPr>
        <w:t xml:space="preserve">ід час зустрічі сторони також зосередилися на інших ключових змінах, які мають бути впроваджені для якісних змін ДПС: </w:t>
      </w:r>
    </w:p>
    <w:p w:rsidR="0031345C" w:rsidRPr="00900839" w:rsidRDefault="0031345C" w:rsidP="0031345C">
      <w:pPr>
        <w:spacing w:after="0" w:line="240" w:lineRule="auto"/>
        <w:jc w:val="both"/>
        <w:rPr>
          <w:rFonts w:ascii="Times New Roman" w:eastAsia="Times New Roman" w:hAnsi="Times New Roman" w:cs="Times New Roman"/>
          <w:sz w:val="20"/>
          <w:szCs w:val="20"/>
          <w:lang w:eastAsia="ru-RU"/>
        </w:rPr>
      </w:pPr>
      <w:r w:rsidRPr="00900839">
        <w:rPr>
          <w:rFonts w:ascii="Times New Roman" w:eastAsia="Times New Roman" w:hAnsi="Times New Roman" w:cs="Times New Roman"/>
          <w:sz w:val="20"/>
          <w:szCs w:val="20"/>
          <w:lang w:eastAsia="ru-RU"/>
        </w:rPr>
        <w:t xml:space="preserve">- ризик-орієнтований </w:t>
      </w:r>
      <w:proofErr w:type="gramStart"/>
      <w:r w:rsidRPr="00900839">
        <w:rPr>
          <w:rFonts w:ascii="Times New Roman" w:eastAsia="Times New Roman" w:hAnsi="Times New Roman" w:cs="Times New Roman"/>
          <w:sz w:val="20"/>
          <w:szCs w:val="20"/>
          <w:lang w:eastAsia="ru-RU"/>
        </w:rPr>
        <w:t>п</w:t>
      </w:r>
      <w:proofErr w:type="gramEnd"/>
      <w:r w:rsidRPr="00900839">
        <w:rPr>
          <w:rFonts w:ascii="Times New Roman" w:eastAsia="Times New Roman" w:hAnsi="Times New Roman" w:cs="Times New Roman"/>
          <w:sz w:val="20"/>
          <w:szCs w:val="20"/>
          <w:lang w:eastAsia="ru-RU"/>
        </w:rPr>
        <w:t xml:space="preserve">ідхід та комплаєнс (CRM), робота з великими платниками податків та E-аудит. ДПС вже отримала від експертів МВФ  висновки про поточний стан та рекомендації для подальшого вдосконалення цих напрямів. Їх реалізація сприятиме прогнозуванню податкових ризиків та </w:t>
      </w:r>
      <w:proofErr w:type="gramStart"/>
      <w:r w:rsidRPr="00900839">
        <w:rPr>
          <w:rFonts w:ascii="Times New Roman" w:eastAsia="Times New Roman" w:hAnsi="Times New Roman" w:cs="Times New Roman"/>
          <w:sz w:val="20"/>
          <w:szCs w:val="20"/>
          <w:lang w:eastAsia="ru-RU"/>
        </w:rPr>
        <w:t>п</w:t>
      </w:r>
      <w:proofErr w:type="gramEnd"/>
      <w:r w:rsidRPr="00900839">
        <w:rPr>
          <w:rFonts w:ascii="Times New Roman" w:eastAsia="Times New Roman" w:hAnsi="Times New Roman" w:cs="Times New Roman"/>
          <w:sz w:val="20"/>
          <w:szCs w:val="20"/>
          <w:lang w:eastAsia="ru-RU"/>
        </w:rPr>
        <w:t xml:space="preserve">ідвищенню податкової дисципліни; </w:t>
      </w:r>
    </w:p>
    <w:p w:rsidR="0031345C" w:rsidRPr="00900839" w:rsidRDefault="0031345C" w:rsidP="0031345C">
      <w:pPr>
        <w:spacing w:after="0" w:line="240" w:lineRule="auto"/>
        <w:jc w:val="both"/>
        <w:rPr>
          <w:rFonts w:ascii="Times New Roman" w:eastAsia="Times New Roman" w:hAnsi="Times New Roman" w:cs="Times New Roman"/>
          <w:sz w:val="20"/>
          <w:szCs w:val="20"/>
          <w:lang w:eastAsia="ru-RU"/>
        </w:rPr>
      </w:pPr>
      <w:r w:rsidRPr="00900839">
        <w:rPr>
          <w:rFonts w:ascii="Times New Roman" w:eastAsia="Times New Roman" w:hAnsi="Times New Roman" w:cs="Times New Roman"/>
          <w:sz w:val="20"/>
          <w:szCs w:val="20"/>
          <w:lang w:eastAsia="ru-RU"/>
        </w:rPr>
        <w:t xml:space="preserve">- цифровізація та розробка сучасної IT-системи. ДПС зацікавлена у створенні такого комплексу, який би дозволив максимально автоматизувати </w:t>
      </w:r>
      <w:proofErr w:type="gramStart"/>
      <w:r w:rsidRPr="00900839">
        <w:rPr>
          <w:rFonts w:ascii="Times New Roman" w:eastAsia="Times New Roman" w:hAnsi="Times New Roman" w:cs="Times New Roman"/>
          <w:sz w:val="20"/>
          <w:szCs w:val="20"/>
          <w:lang w:eastAsia="ru-RU"/>
        </w:rPr>
        <w:t>вс</w:t>
      </w:r>
      <w:proofErr w:type="gramEnd"/>
      <w:r w:rsidRPr="00900839">
        <w:rPr>
          <w:rFonts w:ascii="Times New Roman" w:eastAsia="Times New Roman" w:hAnsi="Times New Roman" w:cs="Times New Roman"/>
          <w:sz w:val="20"/>
          <w:szCs w:val="20"/>
          <w:lang w:eastAsia="ru-RU"/>
        </w:rPr>
        <w:t xml:space="preserve">і процеси та ефективніше взаємодіяти з платниками податків. Є потреба в удосконаленні діючих систем, зокрема, щодо створення системи CRM,  по роботі з податковим боргом, сховища даних Data Warehouse;  </w:t>
      </w:r>
    </w:p>
    <w:p w:rsidR="0031345C" w:rsidRPr="00900839" w:rsidRDefault="0031345C" w:rsidP="0031345C">
      <w:pPr>
        <w:spacing w:after="0" w:line="240" w:lineRule="auto"/>
        <w:jc w:val="both"/>
        <w:rPr>
          <w:rFonts w:ascii="Times New Roman" w:eastAsia="Times New Roman" w:hAnsi="Times New Roman" w:cs="Times New Roman"/>
          <w:sz w:val="20"/>
          <w:szCs w:val="20"/>
          <w:lang w:eastAsia="ru-RU"/>
        </w:rPr>
      </w:pPr>
      <w:r w:rsidRPr="00900839">
        <w:rPr>
          <w:rFonts w:ascii="Times New Roman" w:eastAsia="Times New Roman" w:hAnsi="Times New Roman" w:cs="Times New Roman"/>
          <w:sz w:val="20"/>
          <w:szCs w:val="20"/>
          <w:lang w:eastAsia="ru-RU"/>
        </w:rPr>
        <w:t xml:space="preserve">- доброчесність. Йдеться про проведення незалежних опитувань, навчань методик та практик для якісного виконання заходів з </w:t>
      </w:r>
      <w:proofErr w:type="gramStart"/>
      <w:r w:rsidRPr="00900839">
        <w:rPr>
          <w:rFonts w:ascii="Times New Roman" w:eastAsia="Times New Roman" w:hAnsi="Times New Roman" w:cs="Times New Roman"/>
          <w:sz w:val="20"/>
          <w:szCs w:val="20"/>
          <w:lang w:eastAsia="ru-RU"/>
        </w:rPr>
        <w:t>п</w:t>
      </w:r>
      <w:proofErr w:type="gramEnd"/>
      <w:r w:rsidRPr="00900839">
        <w:rPr>
          <w:rFonts w:ascii="Times New Roman" w:eastAsia="Times New Roman" w:hAnsi="Times New Roman" w:cs="Times New Roman"/>
          <w:sz w:val="20"/>
          <w:szCs w:val="20"/>
          <w:lang w:eastAsia="ru-RU"/>
        </w:rPr>
        <w:t xml:space="preserve">ідвищення довіри; </w:t>
      </w:r>
    </w:p>
    <w:p w:rsidR="0031345C" w:rsidRPr="00900839" w:rsidRDefault="0031345C" w:rsidP="0031345C">
      <w:pPr>
        <w:spacing w:after="0" w:line="240" w:lineRule="auto"/>
        <w:jc w:val="both"/>
        <w:rPr>
          <w:rFonts w:ascii="Times New Roman" w:eastAsia="Times New Roman" w:hAnsi="Times New Roman" w:cs="Times New Roman"/>
          <w:sz w:val="20"/>
          <w:szCs w:val="20"/>
          <w:lang w:eastAsia="ru-RU"/>
        </w:rPr>
      </w:pPr>
      <w:r w:rsidRPr="00900839">
        <w:rPr>
          <w:rFonts w:ascii="Times New Roman" w:eastAsia="Times New Roman" w:hAnsi="Times New Roman" w:cs="Times New Roman"/>
          <w:sz w:val="20"/>
          <w:szCs w:val="20"/>
          <w:lang w:eastAsia="ru-RU"/>
        </w:rPr>
        <w:t>- кадровий розвиток. Ефективність реформи залежить від професіоналізму її виконавців. Тому ДПС забезпечуватиме навчання працівників необхідним навичкам, відповідно до сучасних стандарті</w:t>
      </w:r>
      <w:proofErr w:type="gramStart"/>
      <w:r w:rsidRPr="00900839">
        <w:rPr>
          <w:rFonts w:ascii="Times New Roman" w:eastAsia="Times New Roman" w:hAnsi="Times New Roman" w:cs="Times New Roman"/>
          <w:sz w:val="20"/>
          <w:szCs w:val="20"/>
          <w:lang w:eastAsia="ru-RU"/>
        </w:rPr>
        <w:t>в</w:t>
      </w:r>
      <w:proofErr w:type="gramEnd"/>
      <w:r w:rsidRPr="00900839">
        <w:rPr>
          <w:rFonts w:ascii="Times New Roman" w:eastAsia="Times New Roman" w:hAnsi="Times New Roman" w:cs="Times New Roman"/>
          <w:sz w:val="20"/>
          <w:szCs w:val="20"/>
          <w:lang w:eastAsia="ru-RU"/>
        </w:rPr>
        <w:t xml:space="preserve">. </w:t>
      </w:r>
    </w:p>
    <w:p w:rsidR="0031345C" w:rsidRPr="00900839" w:rsidRDefault="0031345C" w:rsidP="0031345C">
      <w:pPr>
        <w:spacing w:after="0" w:line="240" w:lineRule="auto"/>
        <w:jc w:val="both"/>
        <w:rPr>
          <w:rFonts w:ascii="Times New Roman" w:eastAsia="Times New Roman" w:hAnsi="Times New Roman" w:cs="Times New Roman"/>
          <w:sz w:val="20"/>
          <w:szCs w:val="20"/>
          <w:lang w:eastAsia="ru-RU"/>
        </w:rPr>
      </w:pPr>
      <w:r w:rsidRPr="00900839">
        <w:rPr>
          <w:rFonts w:ascii="Times New Roman" w:eastAsia="Times New Roman" w:hAnsi="Times New Roman" w:cs="Times New Roman"/>
          <w:sz w:val="20"/>
          <w:szCs w:val="20"/>
          <w:lang w:eastAsia="ru-RU"/>
        </w:rPr>
        <w:t xml:space="preserve">«Розраховуємо на </w:t>
      </w:r>
      <w:proofErr w:type="gramStart"/>
      <w:r w:rsidRPr="00900839">
        <w:rPr>
          <w:rFonts w:ascii="Times New Roman" w:eastAsia="Times New Roman" w:hAnsi="Times New Roman" w:cs="Times New Roman"/>
          <w:sz w:val="20"/>
          <w:szCs w:val="20"/>
          <w:lang w:eastAsia="ru-RU"/>
        </w:rPr>
        <w:t>п</w:t>
      </w:r>
      <w:proofErr w:type="gramEnd"/>
      <w:r w:rsidRPr="00900839">
        <w:rPr>
          <w:rFonts w:ascii="Times New Roman" w:eastAsia="Times New Roman" w:hAnsi="Times New Roman" w:cs="Times New Roman"/>
          <w:sz w:val="20"/>
          <w:szCs w:val="20"/>
          <w:lang w:eastAsia="ru-RU"/>
        </w:rPr>
        <w:t xml:space="preserve">ідтримку цих ініціатив з боку МВФ та подальше залучення експертів. Продовжуємо системну роботу над реформуванням податкової», – наголосив Голова ДПС. </w:t>
      </w:r>
    </w:p>
    <w:p w:rsidR="0031345C" w:rsidRDefault="0031345C" w:rsidP="00B90546">
      <w:pPr>
        <w:pStyle w:val="1"/>
        <w:spacing w:before="0" w:beforeAutospacing="0" w:after="0" w:afterAutospacing="0"/>
        <w:rPr>
          <w:sz w:val="20"/>
          <w:szCs w:val="20"/>
          <w:lang w:val="uk-UA"/>
        </w:rPr>
      </w:pPr>
    </w:p>
    <w:p w:rsidR="00B90546" w:rsidRPr="000367A7" w:rsidRDefault="00B90546" w:rsidP="00B90546">
      <w:pPr>
        <w:pStyle w:val="1"/>
        <w:spacing w:before="0" w:beforeAutospacing="0" w:after="0" w:afterAutospacing="0"/>
        <w:rPr>
          <w:sz w:val="20"/>
          <w:szCs w:val="20"/>
        </w:rPr>
      </w:pPr>
      <w:r w:rsidRPr="000367A7">
        <w:rPr>
          <w:sz w:val="20"/>
          <w:szCs w:val="20"/>
        </w:rPr>
        <w:t>Чи може неповнолітня особа отримати ЕДП у КНЕДП ДПС та який порядок отримання?</w:t>
      </w:r>
    </w:p>
    <w:p w:rsidR="00B90546" w:rsidRPr="000367A7" w:rsidRDefault="00B90546" w:rsidP="00B90546">
      <w:pPr>
        <w:pStyle w:val="a3"/>
        <w:spacing w:before="0" w:beforeAutospacing="0" w:after="0" w:afterAutospacing="0"/>
        <w:jc w:val="both"/>
        <w:rPr>
          <w:sz w:val="20"/>
          <w:szCs w:val="20"/>
        </w:rPr>
      </w:pPr>
      <w:proofErr w:type="gramStart"/>
      <w:r w:rsidRPr="000367A7">
        <w:rPr>
          <w:sz w:val="20"/>
          <w:szCs w:val="20"/>
        </w:rPr>
        <w:t xml:space="preserve">Головне управління ДПС у Дніпропетровській області звертає увагу, що неповна цивільна дієздатність фізичної особи у віці від чотирнадцяти до вісімнадцяти років (неповнолітня особа) визначена ст. 32 Цивільного кодексу України від 16 січня 2003 року № 435-IV (далі – ЦКУ). </w:t>
      </w:r>
      <w:proofErr w:type="gramEnd"/>
    </w:p>
    <w:p w:rsidR="00B90546" w:rsidRPr="000367A7" w:rsidRDefault="00B90546" w:rsidP="00B90546">
      <w:pPr>
        <w:pStyle w:val="a3"/>
        <w:spacing w:before="0" w:beforeAutospacing="0" w:after="0" w:afterAutospacing="0"/>
        <w:jc w:val="both"/>
        <w:rPr>
          <w:sz w:val="20"/>
          <w:szCs w:val="20"/>
        </w:rPr>
      </w:pPr>
      <w:r w:rsidRPr="000367A7">
        <w:rPr>
          <w:sz w:val="20"/>
          <w:szCs w:val="20"/>
        </w:rPr>
        <w:t>Відповідно до частини п’ятої ст. 32 ЦКУ неповнолітня особа має право самостійно укладати догові</w:t>
      </w:r>
      <w:proofErr w:type="gramStart"/>
      <w:r w:rsidRPr="000367A7">
        <w:rPr>
          <w:sz w:val="20"/>
          <w:szCs w:val="20"/>
        </w:rPr>
        <w:t>р</w:t>
      </w:r>
      <w:proofErr w:type="gramEnd"/>
      <w:r w:rsidRPr="000367A7">
        <w:rPr>
          <w:sz w:val="20"/>
          <w:szCs w:val="20"/>
        </w:rPr>
        <w:t xml:space="preserve"> про отримання електронних довірчих послуг (далі – ЕДП). </w:t>
      </w:r>
    </w:p>
    <w:p w:rsidR="00B90546" w:rsidRPr="000367A7" w:rsidRDefault="00B90546" w:rsidP="00B90546">
      <w:pPr>
        <w:pStyle w:val="a3"/>
        <w:spacing w:before="0" w:beforeAutospacing="0" w:after="0" w:afterAutospacing="0"/>
        <w:jc w:val="both"/>
        <w:rPr>
          <w:sz w:val="20"/>
          <w:szCs w:val="20"/>
        </w:rPr>
      </w:pPr>
      <w:r w:rsidRPr="000367A7">
        <w:rPr>
          <w:sz w:val="20"/>
          <w:szCs w:val="20"/>
        </w:rPr>
        <w:t xml:space="preserve">Отже, для отримання ЕДП неповнолітній особі віком від 14 до 18 років (у тому числі фізичній особі у віці від 16 років, зареєстрованій як фізична особа – </w:t>
      </w:r>
      <w:proofErr w:type="gramStart"/>
      <w:r w:rsidRPr="000367A7">
        <w:rPr>
          <w:sz w:val="20"/>
          <w:szCs w:val="20"/>
        </w:rPr>
        <w:t>п</w:t>
      </w:r>
      <w:proofErr w:type="gramEnd"/>
      <w:r w:rsidRPr="000367A7">
        <w:rPr>
          <w:sz w:val="20"/>
          <w:szCs w:val="20"/>
        </w:rPr>
        <w:t xml:space="preserve">ідприємець) необхідно надати перелік документів для отримання ЕДП фізичній особі. </w:t>
      </w:r>
    </w:p>
    <w:p w:rsidR="00B90546" w:rsidRPr="000367A7" w:rsidRDefault="00B90546" w:rsidP="00B90546">
      <w:pPr>
        <w:pStyle w:val="a3"/>
        <w:spacing w:before="0" w:beforeAutospacing="0" w:after="0" w:afterAutospacing="0"/>
        <w:jc w:val="both"/>
        <w:rPr>
          <w:sz w:val="20"/>
          <w:szCs w:val="20"/>
        </w:rPr>
      </w:pPr>
      <w:r w:rsidRPr="000367A7">
        <w:rPr>
          <w:sz w:val="20"/>
          <w:szCs w:val="20"/>
        </w:rPr>
        <w:t>З переліком документів необхідних для отримання ЕДП фізичній особі, можна ознайомитись у розділі «Отримання електронних довірчих послуг» вебсайту Кваліфікованого надавача електронних довірчих послуг</w:t>
      </w:r>
      <w:proofErr w:type="gramStart"/>
      <w:r w:rsidRPr="000367A7">
        <w:rPr>
          <w:sz w:val="20"/>
          <w:szCs w:val="20"/>
        </w:rPr>
        <w:t xml:space="preserve"> Д</w:t>
      </w:r>
      <w:proofErr w:type="gramEnd"/>
      <w:r w:rsidRPr="000367A7">
        <w:rPr>
          <w:sz w:val="20"/>
          <w:szCs w:val="20"/>
        </w:rPr>
        <w:t>ержавної податкової служби України (КНЕДП ДПС) (</w:t>
      </w:r>
      <w:hyperlink r:id="rId11" w:history="1">
        <w:r w:rsidRPr="000367A7">
          <w:rPr>
            <w:rStyle w:val="a5"/>
            <w:sz w:val="20"/>
            <w:szCs w:val="20"/>
          </w:rPr>
          <w:t>https://ca.tax.gov.ua/</w:t>
        </w:r>
      </w:hyperlink>
      <w:r w:rsidRPr="000367A7">
        <w:rPr>
          <w:sz w:val="20"/>
          <w:szCs w:val="20"/>
        </w:rPr>
        <w:t>), обравши відповідну категорію (також можливо надати документи за допомогою функції «Шеринг» застосунку «</w:t>
      </w:r>
      <w:proofErr w:type="gramStart"/>
      <w:r w:rsidRPr="000367A7">
        <w:rPr>
          <w:sz w:val="20"/>
          <w:szCs w:val="20"/>
        </w:rPr>
        <w:t xml:space="preserve">Дія»). </w:t>
      </w:r>
      <w:proofErr w:type="gramEnd"/>
    </w:p>
    <w:p w:rsidR="00EA6EF3" w:rsidRDefault="00EA6EF3" w:rsidP="00B90546">
      <w:pPr>
        <w:spacing w:after="0" w:line="240" w:lineRule="auto"/>
        <w:outlineLvl w:val="0"/>
        <w:rPr>
          <w:rFonts w:ascii="Times New Roman" w:eastAsia="Times New Roman" w:hAnsi="Times New Roman" w:cs="Times New Roman"/>
          <w:b/>
          <w:bCs/>
          <w:kern w:val="36"/>
          <w:sz w:val="20"/>
          <w:szCs w:val="20"/>
          <w:lang w:val="uk-UA" w:eastAsia="ru-RU"/>
        </w:rPr>
      </w:pPr>
    </w:p>
    <w:p w:rsidR="00B90546" w:rsidRPr="000367A7" w:rsidRDefault="00B90546" w:rsidP="00B90546">
      <w:pPr>
        <w:spacing w:after="0" w:line="240" w:lineRule="auto"/>
        <w:outlineLvl w:val="0"/>
        <w:rPr>
          <w:rFonts w:ascii="Times New Roman" w:eastAsia="Times New Roman" w:hAnsi="Times New Roman" w:cs="Times New Roman"/>
          <w:b/>
          <w:bCs/>
          <w:kern w:val="36"/>
          <w:sz w:val="20"/>
          <w:szCs w:val="20"/>
          <w:lang w:eastAsia="ru-RU"/>
        </w:rPr>
      </w:pPr>
      <w:r w:rsidRPr="000367A7">
        <w:rPr>
          <w:rFonts w:ascii="Times New Roman" w:eastAsia="Times New Roman" w:hAnsi="Times New Roman" w:cs="Times New Roman"/>
          <w:b/>
          <w:bCs/>
          <w:kern w:val="36"/>
          <w:sz w:val="20"/>
          <w:szCs w:val="20"/>
          <w:lang w:eastAsia="ru-RU"/>
        </w:rPr>
        <w:t>Сервіс Е-повідомлення</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Головне управління ДПС у Дніпропетровській області інформу</w:t>
      </w:r>
      <w:proofErr w:type="gramStart"/>
      <w:r w:rsidRPr="000367A7">
        <w:rPr>
          <w:rFonts w:ascii="Times New Roman" w:eastAsia="Times New Roman" w:hAnsi="Times New Roman" w:cs="Times New Roman"/>
          <w:sz w:val="20"/>
          <w:szCs w:val="20"/>
          <w:lang w:eastAsia="ru-RU"/>
        </w:rPr>
        <w:t>є.</w:t>
      </w:r>
      <w:proofErr w:type="gramEnd"/>
      <w:r w:rsidRPr="000367A7">
        <w:rPr>
          <w:rFonts w:ascii="Times New Roman" w:eastAsia="Times New Roman" w:hAnsi="Times New Roman" w:cs="Times New Roman"/>
          <w:sz w:val="20"/>
          <w:szCs w:val="20"/>
          <w:lang w:eastAsia="ru-RU"/>
        </w:rPr>
        <w:t xml:space="preserve">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Державною податковою службою України з метою </w:t>
      </w:r>
      <w:proofErr w:type="gramStart"/>
      <w:r w:rsidRPr="000367A7">
        <w:rPr>
          <w:rFonts w:ascii="Times New Roman" w:eastAsia="Times New Roman" w:hAnsi="Times New Roman" w:cs="Times New Roman"/>
          <w:sz w:val="20"/>
          <w:szCs w:val="20"/>
          <w:lang w:eastAsia="ru-RU"/>
        </w:rPr>
        <w:t>п</w:t>
      </w:r>
      <w:proofErr w:type="gramEnd"/>
      <w:r w:rsidRPr="000367A7">
        <w:rPr>
          <w:rFonts w:ascii="Times New Roman" w:eastAsia="Times New Roman" w:hAnsi="Times New Roman" w:cs="Times New Roman"/>
          <w:sz w:val="20"/>
          <w:szCs w:val="20"/>
          <w:lang w:eastAsia="ru-RU"/>
        </w:rPr>
        <w:t xml:space="preserve">ідвищення рівня інформування платників податків про суми помилково сплачених податкових платежів, єдиного внеску запроваджено новий сервіс «Е-повідомлення».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Платники податків, користувачі електронного кабінету, мають можливість отримувати в розділі «Вхідні/вихідні документи/Вхідні/ Повідомлення» електронне інформаційне повідомлення про помилкову сплату платежів (форма J/F14900) та миттєво здійснювати направлення до територіального органу ДПС, в якому обліковуються такі суми, заяву на перерахування коштів </w:t>
      </w:r>
      <w:proofErr w:type="gramStart"/>
      <w:r w:rsidRPr="000367A7">
        <w:rPr>
          <w:rFonts w:ascii="Times New Roman" w:eastAsia="Times New Roman" w:hAnsi="Times New Roman" w:cs="Times New Roman"/>
          <w:sz w:val="20"/>
          <w:szCs w:val="20"/>
          <w:lang w:eastAsia="ru-RU"/>
        </w:rPr>
        <w:t>в</w:t>
      </w:r>
      <w:proofErr w:type="gramEnd"/>
      <w:r w:rsidRPr="000367A7">
        <w:rPr>
          <w:rFonts w:ascii="Times New Roman" w:eastAsia="Times New Roman" w:hAnsi="Times New Roman" w:cs="Times New Roman"/>
          <w:sz w:val="20"/>
          <w:szCs w:val="20"/>
          <w:lang w:eastAsia="ru-RU"/>
        </w:rPr>
        <w:t xml:space="preserve"> електронному форматі.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Форма Е-повідомлення про помилкову сплату платежів </w:t>
      </w:r>
      <w:proofErr w:type="gramStart"/>
      <w:r w:rsidRPr="000367A7">
        <w:rPr>
          <w:rFonts w:ascii="Times New Roman" w:eastAsia="Times New Roman" w:hAnsi="Times New Roman" w:cs="Times New Roman"/>
          <w:sz w:val="20"/>
          <w:szCs w:val="20"/>
          <w:lang w:eastAsia="ru-RU"/>
        </w:rPr>
        <w:t>містить</w:t>
      </w:r>
      <w:proofErr w:type="gramEnd"/>
      <w:r w:rsidRPr="000367A7">
        <w:rPr>
          <w:rFonts w:ascii="Times New Roman" w:eastAsia="Times New Roman" w:hAnsi="Times New Roman" w:cs="Times New Roman"/>
          <w:sz w:val="20"/>
          <w:szCs w:val="20"/>
          <w:lang w:eastAsia="ru-RU"/>
        </w:rPr>
        <w:t xml:space="preserve">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Податковий номер платника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Назва та код територіального органу ДПС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код території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lastRenderedPageBreak/>
        <w:t>отримано сплату [дата платіжної інструкції] по платежу [код платежу] «[назва платежу]» в розмі</w:t>
      </w:r>
      <w:proofErr w:type="gramStart"/>
      <w:r w:rsidRPr="000367A7">
        <w:rPr>
          <w:rFonts w:ascii="Times New Roman" w:eastAsia="Times New Roman" w:hAnsi="Times New Roman" w:cs="Times New Roman"/>
          <w:sz w:val="20"/>
          <w:szCs w:val="20"/>
          <w:lang w:eastAsia="ru-RU"/>
        </w:rPr>
        <w:t>р</w:t>
      </w:r>
      <w:proofErr w:type="gramEnd"/>
      <w:r w:rsidRPr="000367A7">
        <w:rPr>
          <w:rFonts w:ascii="Times New Roman" w:eastAsia="Times New Roman" w:hAnsi="Times New Roman" w:cs="Times New Roman"/>
          <w:sz w:val="20"/>
          <w:szCs w:val="20"/>
          <w:lang w:eastAsia="ru-RU"/>
        </w:rPr>
        <w:t xml:space="preserve">і [сума] грн за платіжною інструкцією № [номер платіжної інструкції] на рахунок [ рахунок IBAN].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proofErr w:type="gramStart"/>
      <w:r w:rsidRPr="000367A7">
        <w:rPr>
          <w:rFonts w:ascii="Times New Roman" w:eastAsia="Times New Roman" w:hAnsi="Times New Roman" w:cs="Times New Roman"/>
          <w:sz w:val="20"/>
          <w:szCs w:val="20"/>
          <w:lang w:eastAsia="ru-RU"/>
        </w:rPr>
        <w:t>У</w:t>
      </w:r>
      <w:proofErr w:type="gramEnd"/>
      <w:r w:rsidRPr="000367A7">
        <w:rPr>
          <w:rFonts w:ascii="Times New Roman" w:eastAsia="Times New Roman" w:hAnsi="Times New Roman" w:cs="Times New Roman"/>
          <w:sz w:val="20"/>
          <w:szCs w:val="20"/>
          <w:lang w:eastAsia="ru-RU"/>
        </w:rPr>
        <w:t xml:space="preserve"> </w:t>
      </w:r>
      <w:proofErr w:type="gramStart"/>
      <w:r w:rsidRPr="000367A7">
        <w:rPr>
          <w:rFonts w:ascii="Times New Roman" w:eastAsia="Times New Roman" w:hAnsi="Times New Roman" w:cs="Times New Roman"/>
          <w:sz w:val="20"/>
          <w:szCs w:val="20"/>
          <w:lang w:eastAsia="ru-RU"/>
        </w:rPr>
        <w:t>раз</w:t>
      </w:r>
      <w:proofErr w:type="gramEnd"/>
      <w:r w:rsidRPr="000367A7">
        <w:rPr>
          <w:rFonts w:ascii="Times New Roman" w:eastAsia="Times New Roman" w:hAnsi="Times New Roman" w:cs="Times New Roman"/>
          <w:sz w:val="20"/>
          <w:szCs w:val="20"/>
          <w:lang w:eastAsia="ru-RU"/>
        </w:rPr>
        <w:t xml:space="preserve">і помилкової сплати просимо подати Заяву про повернення помилково та/або надміру сплачених сум грошових зобов’язань та пені.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Поряд з цим, посадові особи, які за даними Єдиного державного реєстру юридичних осіб, фізичних осіб – </w:t>
      </w:r>
      <w:proofErr w:type="gramStart"/>
      <w:r w:rsidRPr="000367A7">
        <w:rPr>
          <w:rFonts w:ascii="Times New Roman" w:eastAsia="Times New Roman" w:hAnsi="Times New Roman" w:cs="Times New Roman"/>
          <w:sz w:val="20"/>
          <w:szCs w:val="20"/>
          <w:lang w:eastAsia="ru-RU"/>
        </w:rPr>
        <w:t>п</w:t>
      </w:r>
      <w:proofErr w:type="gramEnd"/>
      <w:r w:rsidRPr="000367A7">
        <w:rPr>
          <w:rFonts w:ascii="Times New Roman" w:eastAsia="Times New Roman" w:hAnsi="Times New Roman" w:cs="Times New Roman"/>
          <w:sz w:val="20"/>
          <w:szCs w:val="20"/>
          <w:lang w:eastAsia="ru-RU"/>
        </w:rPr>
        <w:t xml:space="preserve">ідприємців та громадських формувань є керівником підприємства, установи, організації, чи самозайнятою особою, чи фізичною особою – платником податків, також мають можливість отримувати додаткове повідомлення шляхом приєднання до сервісу «Info TAX».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proofErr w:type="gramStart"/>
      <w:r w:rsidRPr="000367A7">
        <w:rPr>
          <w:rFonts w:ascii="Times New Roman" w:eastAsia="Times New Roman" w:hAnsi="Times New Roman" w:cs="Times New Roman"/>
          <w:sz w:val="20"/>
          <w:szCs w:val="20"/>
          <w:lang w:eastAsia="ru-RU"/>
        </w:rPr>
        <w:t xml:space="preserve">Звертаємо увагу, що автоматична відправка електронних інформаційних повідомлень про помилкову сплату платежів здійснюється засобами ІКС ДПС о 9.00 годині в робочі дні, крім понеділка, за транзакціями про сплату за попередній банківський день. </w:t>
      </w:r>
      <w:proofErr w:type="gramEnd"/>
    </w:p>
    <w:p w:rsidR="00EA6EF3" w:rsidRDefault="00EA6EF3" w:rsidP="00B90546">
      <w:pPr>
        <w:spacing w:after="0" w:line="240" w:lineRule="auto"/>
        <w:outlineLvl w:val="0"/>
        <w:rPr>
          <w:rFonts w:ascii="Times New Roman" w:eastAsia="Times New Roman" w:hAnsi="Times New Roman" w:cs="Times New Roman"/>
          <w:b/>
          <w:bCs/>
          <w:kern w:val="36"/>
          <w:sz w:val="20"/>
          <w:szCs w:val="20"/>
          <w:lang w:val="uk-UA" w:eastAsia="ru-RU"/>
        </w:rPr>
      </w:pPr>
    </w:p>
    <w:p w:rsidR="00B90546" w:rsidRPr="000367A7" w:rsidRDefault="00B90546" w:rsidP="00B90546">
      <w:pPr>
        <w:spacing w:after="0" w:line="240" w:lineRule="auto"/>
        <w:outlineLvl w:val="0"/>
        <w:rPr>
          <w:rFonts w:ascii="Times New Roman" w:eastAsia="Times New Roman" w:hAnsi="Times New Roman" w:cs="Times New Roman"/>
          <w:b/>
          <w:bCs/>
          <w:kern w:val="36"/>
          <w:sz w:val="20"/>
          <w:szCs w:val="20"/>
          <w:lang w:eastAsia="ru-RU"/>
        </w:rPr>
      </w:pPr>
      <w:r w:rsidRPr="000367A7">
        <w:rPr>
          <w:rFonts w:ascii="Times New Roman" w:eastAsia="Times New Roman" w:hAnsi="Times New Roman" w:cs="Times New Roman"/>
          <w:b/>
          <w:bCs/>
          <w:kern w:val="36"/>
          <w:sz w:val="20"/>
          <w:szCs w:val="20"/>
          <w:lang w:eastAsia="ru-RU"/>
        </w:rPr>
        <w:t>НСД: впровадження нових механізмів роботи ДПС</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Головне управління ДПС у Дніпропетровській області інформу</w:t>
      </w:r>
      <w:proofErr w:type="gramStart"/>
      <w:r w:rsidRPr="000367A7">
        <w:rPr>
          <w:rFonts w:ascii="Times New Roman" w:eastAsia="Times New Roman" w:hAnsi="Times New Roman" w:cs="Times New Roman"/>
          <w:sz w:val="20"/>
          <w:szCs w:val="20"/>
          <w:lang w:eastAsia="ru-RU"/>
        </w:rPr>
        <w:t>є.</w:t>
      </w:r>
      <w:proofErr w:type="gramEnd"/>
      <w:r w:rsidRPr="000367A7">
        <w:rPr>
          <w:rFonts w:ascii="Times New Roman" w:eastAsia="Times New Roman" w:hAnsi="Times New Roman" w:cs="Times New Roman"/>
          <w:sz w:val="20"/>
          <w:szCs w:val="20"/>
          <w:lang w:eastAsia="ru-RU"/>
        </w:rPr>
        <w:t xml:space="preserve">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Для успішної реалізації імплементованих дій Плану дій BEPS (а в подальшому – також правила GAAR, </w:t>
      </w:r>
      <w:proofErr w:type="gramStart"/>
      <w:r w:rsidRPr="000367A7">
        <w:rPr>
          <w:rFonts w:ascii="Times New Roman" w:eastAsia="Times New Roman" w:hAnsi="Times New Roman" w:cs="Times New Roman"/>
          <w:sz w:val="20"/>
          <w:szCs w:val="20"/>
          <w:lang w:eastAsia="ru-RU"/>
        </w:rPr>
        <w:t>п</w:t>
      </w:r>
      <w:proofErr w:type="gramEnd"/>
      <w:r w:rsidRPr="000367A7">
        <w:rPr>
          <w:rFonts w:ascii="Times New Roman" w:eastAsia="Times New Roman" w:hAnsi="Times New Roman" w:cs="Times New Roman"/>
          <w:sz w:val="20"/>
          <w:szCs w:val="20"/>
          <w:lang w:eastAsia="ru-RU"/>
        </w:rPr>
        <w:t>ідрозділ 4.3.3(b)(ii) «Впровадження правил, спрямованих на боротьбу з ухиленням від сплати податків») необхідно забезпечити ефективний обмін податковою інформацією за спеціальними запитами з іноземними компетентними органами, оскільки такий обмін є одним із важливих (а іноді єдиним) формуванням доказової бази при здійсненні податкового контролю в галузі міжнародного оподаткування (контроль за трансфертним ціноутворенням, виплат пасивних доходів, діяльність нерезидентів, КІ</w:t>
      </w:r>
      <w:proofErr w:type="gramStart"/>
      <w:r w:rsidRPr="000367A7">
        <w:rPr>
          <w:rFonts w:ascii="Times New Roman" w:eastAsia="Times New Roman" w:hAnsi="Times New Roman" w:cs="Times New Roman"/>
          <w:sz w:val="20"/>
          <w:szCs w:val="20"/>
          <w:lang w:eastAsia="ru-RU"/>
        </w:rPr>
        <w:t>К</w:t>
      </w:r>
      <w:proofErr w:type="gramEnd"/>
      <w:r w:rsidRPr="000367A7">
        <w:rPr>
          <w:rFonts w:ascii="Times New Roman" w:eastAsia="Times New Roman" w:hAnsi="Times New Roman" w:cs="Times New Roman"/>
          <w:sz w:val="20"/>
          <w:szCs w:val="20"/>
          <w:lang w:eastAsia="ru-RU"/>
        </w:rPr>
        <w:t xml:space="preserve"> тощо).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Застосовування сучасних технологій сприятиме вирішенню таких завдань: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 вдосконалення ризик-орієнтованих </w:t>
      </w:r>
      <w:proofErr w:type="gramStart"/>
      <w:r w:rsidRPr="000367A7">
        <w:rPr>
          <w:rFonts w:ascii="Times New Roman" w:eastAsia="Times New Roman" w:hAnsi="Times New Roman" w:cs="Times New Roman"/>
          <w:sz w:val="20"/>
          <w:szCs w:val="20"/>
          <w:lang w:eastAsia="ru-RU"/>
        </w:rPr>
        <w:t>п</w:t>
      </w:r>
      <w:proofErr w:type="gramEnd"/>
      <w:r w:rsidRPr="000367A7">
        <w:rPr>
          <w:rFonts w:ascii="Times New Roman" w:eastAsia="Times New Roman" w:hAnsi="Times New Roman" w:cs="Times New Roman"/>
          <w:sz w:val="20"/>
          <w:szCs w:val="20"/>
          <w:lang w:eastAsia="ru-RU"/>
        </w:rPr>
        <w:t xml:space="preserve">ідходів (запровадження принципів рівності та справедливості оподаткування);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оптимізація процесів обміну податковою інформацією з іноземними компетентними органами (</w:t>
      </w:r>
      <w:proofErr w:type="gramStart"/>
      <w:r w:rsidRPr="000367A7">
        <w:rPr>
          <w:rFonts w:ascii="Times New Roman" w:eastAsia="Times New Roman" w:hAnsi="Times New Roman" w:cs="Times New Roman"/>
          <w:sz w:val="20"/>
          <w:szCs w:val="20"/>
          <w:lang w:eastAsia="ru-RU"/>
        </w:rPr>
        <w:t>п</w:t>
      </w:r>
      <w:proofErr w:type="gramEnd"/>
      <w:r w:rsidRPr="000367A7">
        <w:rPr>
          <w:rFonts w:ascii="Times New Roman" w:eastAsia="Times New Roman" w:hAnsi="Times New Roman" w:cs="Times New Roman"/>
          <w:sz w:val="20"/>
          <w:szCs w:val="20"/>
          <w:lang w:eastAsia="ru-RU"/>
        </w:rPr>
        <w:t xml:space="preserve">ідготовка, надсилання, отримання);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забезпечення накопичення та структурування інформації з питань обміну податковою інформацією з метою уникнення дублювання ї</w:t>
      </w:r>
      <w:proofErr w:type="gramStart"/>
      <w:r w:rsidRPr="000367A7">
        <w:rPr>
          <w:rFonts w:ascii="Times New Roman" w:eastAsia="Times New Roman" w:hAnsi="Times New Roman" w:cs="Times New Roman"/>
          <w:sz w:val="20"/>
          <w:szCs w:val="20"/>
          <w:lang w:eastAsia="ru-RU"/>
        </w:rPr>
        <w:t>х</w:t>
      </w:r>
      <w:proofErr w:type="gramEnd"/>
      <w:r w:rsidRPr="000367A7">
        <w:rPr>
          <w:rFonts w:ascii="Times New Roman" w:eastAsia="Times New Roman" w:hAnsi="Times New Roman" w:cs="Times New Roman"/>
          <w:sz w:val="20"/>
          <w:szCs w:val="20"/>
          <w:lang w:eastAsia="ru-RU"/>
        </w:rPr>
        <w:t xml:space="preserve"> повторного ініціювання та направлення до іноземних компетентних органів протягом встановленого (у тому числі міжнародними договорами) терміну зберігання;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 оперативний пошук та використання інформації структурними </w:t>
      </w:r>
      <w:proofErr w:type="gramStart"/>
      <w:r w:rsidRPr="000367A7">
        <w:rPr>
          <w:rFonts w:ascii="Times New Roman" w:eastAsia="Times New Roman" w:hAnsi="Times New Roman" w:cs="Times New Roman"/>
          <w:sz w:val="20"/>
          <w:szCs w:val="20"/>
          <w:lang w:eastAsia="ru-RU"/>
        </w:rPr>
        <w:t>п</w:t>
      </w:r>
      <w:proofErr w:type="gramEnd"/>
      <w:r w:rsidRPr="000367A7">
        <w:rPr>
          <w:rFonts w:ascii="Times New Roman" w:eastAsia="Times New Roman" w:hAnsi="Times New Roman" w:cs="Times New Roman"/>
          <w:sz w:val="20"/>
          <w:szCs w:val="20"/>
          <w:lang w:eastAsia="ru-RU"/>
        </w:rPr>
        <w:t xml:space="preserve">ідрозділами ДПС відповідно до функціональних повноважень;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прискорення отримання запитуваної інформації від іноземних компетентних органі</w:t>
      </w:r>
      <w:proofErr w:type="gramStart"/>
      <w:r w:rsidRPr="000367A7">
        <w:rPr>
          <w:rFonts w:ascii="Times New Roman" w:eastAsia="Times New Roman" w:hAnsi="Times New Roman" w:cs="Times New Roman"/>
          <w:sz w:val="20"/>
          <w:szCs w:val="20"/>
          <w:lang w:eastAsia="ru-RU"/>
        </w:rPr>
        <w:t>в</w:t>
      </w:r>
      <w:proofErr w:type="gramEnd"/>
      <w:r w:rsidRPr="000367A7">
        <w:rPr>
          <w:rFonts w:ascii="Times New Roman" w:eastAsia="Times New Roman" w:hAnsi="Times New Roman" w:cs="Times New Roman"/>
          <w:sz w:val="20"/>
          <w:szCs w:val="20"/>
          <w:lang w:eastAsia="ru-RU"/>
        </w:rPr>
        <w:t xml:space="preserve">;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 забезпечення взаємозв’язку системи </w:t>
      </w:r>
      <w:proofErr w:type="gramStart"/>
      <w:r w:rsidRPr="000367A7">
        <w:rPr>
          <w:rFonts w:ascii="Times New Roman" w:eastAsia="Times New Roman" w:hAnsi="Times New Roman" w:cs="Times New Roman"/>
          <w:sz w:val="20"/>
          <w:szCs w:val="20"/>
          <w:lang w:eastAsia="ru-RU"/>
        </w:rPr>
        <w:t>обл</w:t>
      </w:r>
      <w:proofErr w:type="gramEnd"/>
      <w:r w:rsidRPr="000367A7">
        <w:rPr>
          <w:rFonts w:ascii="Times New Roman" w:eastAsia="Times New Roman" w:hAnsi="Times New Roman" w:cs="Times New Roman"/>
          <w:sz w:val="20"/>
          <w:szCs w:val="20"/>
          <w:lang w:eastAsia="ru-RU"/>
        </w:rPr>
        <w:t xml:space="preserve">іку обміну з ІКС ДПС (інформаційні бази даних) щодо реєстраційних даних резидента, періоди запитуваної інформації (операція, що досліджується може бути триваючою);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оперативне реагування на отримані запити від іноземних компетентних органі</w:t>
      </w:r>
      <w:proofErr w:type="gramStart"/>
      <w:r w:rsidRPr="000367A7">
        <w:rPr>
          <w:rFonts w:ascii="Times New Roman" w:eastAsia="Times New Roman" w:hAnsi="Times New Roman" w:cs="Times New Roman"/>
          <w:sz w:val="20"/>
          <w:szCs w:val="20"/>
          <w:lang w:eastAsia="ru-RU"/>
        </w:rPr>
        <w:t>в</w:t>
      </w:r>
      <w:proofErr w:type="gramEnd"/>
      <w:r w:rsidRPr="000367A7">
        <w:rPr>
          <w:rFonts w:ascii="Times New Roman" w:eastAsia="Times New Roman" w:hAnsi="Times New Roman" w:cs="Times New Roman"/>
          <w:sz w:val="20"/>
          <w:szCs w:val="20"/>
          <w:lang w:eastAsia="ru-RU"/>
        </w:rPr>
        <w:t xml:space="preserve">;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 комп’ютерний (автоматизований) переклад (запит/відповідь);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 </w:t>
      </w:r>
      <w:proofErr w:type="gramStart"/>
      <w:r w:rsidRPr="000367A7">
        <w:rPr>
          <w:rFonts w:ascii="Times New Roman" w:eastAsia="Times New Roman" w:hAnsi="Times New Roman" w:cs="Times New Roman"/>
          <w:sz w:val="20"/>
          <w:szCs w:val="20"/>
          <w:lang w:eastAsia="ru-RU"/>
        </w:rPr>
        <w:t>п</w:t>
      </w:r>
      <w:proofErr w:type="gramEnd"/>
      <w:r w:rsidRPr="000367A7">
        <w:rPr>
          <w:rFonts w:ascii="Times New Roman" w:eastAsia="Times New Roman" w:hAnsi="Times New Roman" w:cs="Times New Roman"/>
          <w:sz w:val="20"/>
          <w:szCs w:val="20"/>
          <w:lang w:eastAsia="ru-RU"/>
        </w:rPr>
        <w:t xml:space="preserve">ідтвердження або спростування ризиків щодо дотримання платниками податків вимог чинного законодавства;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формування повної, якісної та об’єктивної доказової бази при здійсненні заходів контролю і, як наслідок, зменшення судових спорі</w:t>
      </w:r>
      <w:proofErr w:type="gramStart"/>
      <w:r w:rsidRPr="000367A7">
        <w:rPr>
          <w:rFonts w:ascii="Times New Roman" w:eastAsia="Times New Roman" w:hAnsi="Times New Roman" w:cs="Times New Roman"/>
          <w:sz w:val="20"/>
          <w:szCs w:val="20"/>
          <w:lang w:eastAsia="ru-RU"/>
        </w:rPr>
        <w:t>в</w:t>
      </w:r>
      <w:proofErr w:type="gramEnd"/>
      <w:r w:rsidRPr="000367A7">
        <w:rPr>
          <w:rFonts w:ascii="Times New Roman" w:eastAsia="Times New Roman" w:hAnsi="Times New Roman" w:cs="Times New Roman"/>
          <w:sz w:val="20"/>
          <w:szCs w:val="20"/>
          <w:lang w:eastAsia="ru-RU"/>
        </w:rPr>
        <w:t xml:space="preserve">;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 створення аналітичних матеріалів (довідка, діаграма, графік, таблиця тощо) для формування висновків щодо ефективності обміну в розрізі країн, тематики, ризиків, платників податків, ініціаторів запитів, виконавців </w:t>
      </w:r>
      <w:proofErr w:type="gramStart"/>
      <w:r w:rsidRPr="000367A7">
        <w:rPr>
          <w:rFonts w:ascii="Times New Roman" w:eastAsia="Times New Roman" w:hAnsi="Times New Roman" w:cs="Times New Roman"/>
          <w:sz w:val="20"/>
          <w:szCs w:val="20"/>
          <w:lang w:eastAsia="ru-RU"/>
        </w:rPr>
        <w:t>в</w:t>
      </w:r>
      <w:proofErr w:type="gramEnd"/>
      <w:r w:rsidRPr="000367A7">
        <w:rPr>
          <w:rFonts w:ascii="Times New Roman" w:eastAsia="Times New Roman" w:hAnsi="Times New Roman" w:cs="Times New Roman"/>
          <w:sz w:val="20"/>
          <w:szCs w:val="20"/>
          <w:lang w:eastAsia="ru-RU"/>
        </w:rPr>
        <w:t xml:space="preserve">ідповідей на запити, що надійшли від іноземних компетентних органів тощо.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Впровадження нових механізмів роботи ДПС, що ґрунтуються на більш широкому використанні технологій, обміну інформацією за стандартом Автоматичного обміну інформацією (AEOI), застосуванням автоматизованого ризик-орієнтованого </w:t>
      </w:r>
      <w:proofErr w:type="gramStart"/>
      <w:r w:rsidRPr="000367A7">
        <w:rPr>
          <w:rFonts w:ascii="Times New Roman" w:eastAsia="Times New Roman" w:hAnsi="Times New Roman" w:cs="Times New Roman"/>
          <w:sz w:val="20"/>
          <w:szCs w:val="20"/>
          <w:lang w:eastAsia="ru-RU"/>
        </w:rPr>
        <w:t>п</w:t>
      </w:r>
      <w:proofErr w:type="gramEnd"/>
      <w:r w:rsidRPr="000367A7">
        <w:rPr>
          <w:rFonts w:ascii="Times New Roman" w:eastAsia="Times New Roman" w:hAnsi="Times New Roman" w:cs="Times New Roman"/>
          <w:sz w:val="20"/>
          <w:szCs w:val="20"/>
          <w:lang w:eastAsia="ru-RU"/>
        </w:rPr>
        <w:t xml:space="preserve">ідходу, автоматизація процесу обміну інформацією з іноземними компетентними органами забезпечать ефективне та комплексне протистояння розмиванню податкової бази й виведенню прибутку з-під оподаткування, підвищення </w:t>
      </w:r>
      <w:proofErr w:type="gramStart"/>
      <w:r w:rsidRPr="000367A7">
        <w:rPr>
          <w:rFonts w:ascii="Times New Roman" w:eastAsia="Times New Roman" w:hAnsi="Times New Roman" w:cs="Times New Roman"/>
          <w:sz w:val="20"/>
          <w:szCs w:val="20"/>
          <w:lang w:eastAsia="ru-RU"/>
        </w:rPr>
        <w:t>р</w:t>
      </w:r>
      <w:proofErr w:type="gramEnd"/>
      <w:r w:rsidRPr="000367A7">
        <w:rPr>
          <w:rFonts w:ascii="Times New Roman" w:eastAsia="Times New Roman" w:hAnsi="Times New Roman" w:cs="Times New Roman"/>
          <w:sz w:val="20"/>
          <w:szCs w:val="20"/>
          <w:lang w:eastAsia="ru-RU"/>
        </w:rPr>
        <w:t xml:space="preserve">івня податкового контролю, збільшення бази оподаткування та унеможливлення застосування схем мінімізації податкових зобов’язань, зростання доходів бюджету, затвердження принципів рівності та справедливості оподаткування (враховуючи існуючі сучасні міжнародні практики). </w:t>
      </w:r>
    </w:p>
    <w:p w:rsidR="00EA6EF3" w:rsidRDefault="00EA6EF3" w:rsidP="00B90546">
      <w:pPr>
        <w:spacing w:after="0" w:line="240" w:lineRule="auto"/>
        <w:outlineLvl w:val="0"/>
        <w:rPr>
          <w:rFonts w:ascii="Times New Roman" w:eastAsia="Times New Roman" w:hAnsi="Times New Roman" w:cs="Times New Roman"/>
          <w:b/>
          <w:bCs/>
          <w:kern w:val="36"/>
          <w:sz w:val="20"/>
          <w:szCs w:val="20"/>
          <w:lang w:val="uk-UA" w:eastAsia="ru-RU"/>
        </w:rPr>
      </w:pPr>
    </w:p>
    <w:p w:rsidR="00B90546" w:rsidRPr="000367A7" w:rsidRDefault="00B90546" w:rsidP="00B90546">
      <w:pPr>
        <w:spacing w:after="0" w:line="240" w:lineRule="auto"/>
        <w:outlineLvl w:val="0"/>
        <w:rPr>
          <w:rFonts w:ascii="Times New Roman" w:eastAsia="Times New Roman" w:hAnsi="Times New Roman" w:cs="Times New Roman"/>
          <w:b/>
          <w:bCs/>
          <w:kern w:val="36"/>
          <w:sz w:val="20"/>
          <w:szCs w:val="20"/>
          <w:lang w:eastAsia="ru-RU"/>
        </w:rPr>
      </w:pPr>
      <w:r w:rsidRPr="000367A7">
        <w:rPr>
          <w:rFonts w:ascii="Times New Roman" w:eastAsia="Times New Roman" w:hAnsi="Times New Roman" w:cs="Times New Roman"/>
          <w:b/>
          <w:bCs/>
          <w:kern w:val="36"/>
          <w:sz w:val="20"/>
          <w:szCs w:val="20"/>
          <w:lang w:eastAsia="ru-RU"/>
        </w:rPr>
        <w:t xml:space="preserve">За спеціальне використання води платники рентної плати спрямували до місцевих бюджетів Дніпропетровщини понад 26,6 </w:t>
      </w:r>
      <w:proofErr w:type="gramStart"/>
      <w:r w:rsidRPr="000367A7">
        <w:rPr>
          <w:rFonts w:ascii="Times New Roman" w:eastAsia="Times New Roman" w:hAnsi="Times New Roman" w:cs="Times New Roman"/>
          <w:b/>
          <w:bCs/>
          <w:kern w:val="36"/>
          <w:sz w:val="20"/>
          <w:szCs w:val="20"/>
          <w:lang w:eastAsia="ru-RU"/>
        </w:rPr>
        <w:t>млн</w:t>
      </w:r>
      <w:proofErr w:type="gramEnd"/>
      <w:r w:rsidRPr="000367A7">
        <w:rPr>
          <w:rFonts w:ascii="Times New Roman" w:eastAsia="Times New Roman" w:hAnsi="Times New Roman" w:cs="Times New Roman"/>
          <w:b/>
          <w:bCs/>
          <w:kern w:val="36"/>
          <w:sz w:val="20"/>
          <w:szCs w:val="20"/>
          <w:lang w:eastAsia="ru-RU"/>
        </w:rPr>
        <w:t xml:space="preserve"> гривень</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У січні – лютому поточного року до місцевих бюджетів Дніпропетровщини від платників рентної плати за спеціальне використання води надійшло понад 26,6 </w:t>
      </w:r>
      <w:proofErr w:type="gramStart"/>
      <w:r w:rsidRPr="000367A7">
        <w:rPr>
          <w:rFonts w:ascii="Times New Roman" w:eastAsia="Times New Roman" w:hAnsi="Times New Roman" w:cs="Times New Roman"/>
          <w:sz w:val="20"/>
          <w:szCs w:val="20"/>
          <w:lang w:eastAsia="ru-RU"/>
        </w:rPr>
        <w:t>млн</w:t>
      </w:r>
      <w:proofErr w:type="gramEnd"/>
      <w:r w:rsidRPr="000367A7">
        <w:rPr>
          <w:rFonts w:ascii="Times New Roman" w:eastAsia="Times New Roman" w:hAnsi="Times New Roman" w:cs="Times New Roman"/>
          <w:sz w:val="20"/>
          <w:szCs w:val="20"/>
          <w:lang w:eastAsia="ru-RU"/>
        </w:rPr>
        <w:t xml:space="preserve"> грн, що майже на 3,8 млн грн, або на 16,7 відс., більше ніж у минулорічному відповідному періоді.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proofErr w:type="gramStart"/>
      <w:r w:rsidRPr="000367A7">
        <w:rPr>
          <w:rFonts w:ascii="Times New Roman" w:eastAsia="Times New Roman" w:hAnsi="Times New Roman" w:cs="Times New Roman"/>
          <w:sz w:val="20"/>
          <w:szCs w:val="20"/>
          <w:lang w:eastAsia="ru-RU"/>
        </w:rPr>
        <w:t>Звертаємо увагу, що первинний водокористувач, який має дозвіл на спеціальне водокористування та використовує воду виключно для власних питних і санітарно-гігієнічних потреб або для задоволення питних і санітарно-гігієнічних потреб населення та/або власних господарських потреб є платником рентної плати та повинен подавати податкову декларацію з рентної плати затверджена наказом Міністерства</w:t>
      </w:r>
      <w:proofErr w:type="gramEnd"/>
      <w:r w:rsidRPr="000367A7">
        <w:rPr>
          <w:rFonts w:ascii="Times New Roman" w:eastAsia="Times New Roman" w:hAnsi="Times New Roman" w:cs="Times New Roman"/>
          <w:sz w:val="20"/>
          <w:szCs w:val="20"/>
          <w:lang w:eastAsia="ru-RU"/>
        </w:rPr>
        <w:t xml:space="preserve"> фінансів України від 17.08.2015 № 719 із змінами та доповненнями і сплачувати рентну плату. </w:t>
      </w:r>
    </w:p>
    <w:p w:rsidR="00EA6EF3" w:rsidRDefault="00EA6EF3" w:rsidP="00B90546">
      <w:pPr>
        <w:spacing w:after="0" w:line="240" w:lineRule="auto"/>
        <w:outlineLvl w:val="0"/>
        <w:rPr>
          <w:rFonts w:ascii="Times New Roman" w:eastAsia="Times New Roman" w:hAnsi="Times New Roman" w:cs="Times New Roman"/>
          <w:b/>
          <w:bCs/>
          <w:kern w:val="36"/>
          <w:sz w:val="20"/>
          <w:szCs w:val="20"/>
          <w:lang w:val="uk-UA" w:eastAsia="ru-RU"/>
        </w:rPr>
      </w:pPr>
    </w:p>
    <w:p w:rsidR="00B90546" w:rsidRPr="000367A7" w:rsidRDefault="00B90546" w:rsidP="00B90546">
      <w:pPr>
        <w:spacing w:after="0" w:line="240" w:lineRule="auto"/>
        <w:outlineLvl w:val="0"/>
        <w:rPr>
          <w:rFonts w:ascii="Times New Roman" w:eastAsia="Times New Roman" w:hAnsi="Times New Roman" w:cs="Times New Roman"/>
          <w:b/>
          <w:bCs/>
          <w:kern w:val="36"/>
          <w:sz w:val="20"/>
          <w:szCs w:val="20"/>
          <w:lang w:eastAsia="ru-RU"/>
        </w:rPr>
      </w:pPr>
      <w:r w:rsidRPr="000367A7">
        <w:rPr>
          <w:rFonts w:ascii="Times New Roman" w:eastAsia="Times New Roman" w:hAnsi="Times New Roman" w:cs="Times New Roman"/>
          <w:b/>
          <w:bCs/>
          <w:kern w:val="36"/>
          <w:sz w:val="20"/>
          <w:szCs w:val="20"/>
          <w:lang w:eastAsia="ru-RU"/>
        </w:rPr>
        <w:lastRenderedPageBreak/>
        <w:t>Як узгоджуються податкові зобов’язання: пояснення для платників податкі</w:t>
      </w:r>
      <w:proofErr w:type="gramStart"/>
      <w:r w:rsidRPr="000367A7">
        <w:rPr>
          <w:rFonts w:ascii="Times New Roman" w:eastAsia="Times New Roman" w:hAnsi="Times New Roman" w:cs="Times New Roman"/>
          <w:b/>
          <w:bCs/>
          <w:kern w:val="36"/>
          <w:sz w:val="20"/>
          <w:szCs w:val="20"/>
          <w:lang w:eastAsia="ru-RU"/>
        </w:rPr>
        <w:t>в</w:t>
      </w:r>
      <w:proofErr w:type="gramEnd"/>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Податкове зобов’язання – це сума податку, яку платник </w:t>
      </w:r>
      <w:proofErr w:type="gramStart"/>
      <w:r w:rsidRPr="000367A7">
        <w:rPr>
          <w:rFonts w:ascii="Times New Roman" w:eastAsia="Times New Roman" w:hAnsi="Times New Roman" w:cs="Times New Roman"/>
          <w:sz w:val="20"/>
          <w:szCs w:val="20"/>
          <w:lang w:eastAsia="ru-RU"/>
        </w:rPr>
        <w:t>повинен</w:t>
      </w:r>
      <w:proofErr w:type="gramEnd"/>
      <w:r w:rsidRPr="000367A7">
        <w:rPr>
          <w:rFonts w:ascii="Times New Roman" w:eastAsia="Times New Roman" w:hAnsi="Times New Roman" w:cs="Times New Roman"/>
          <w:sz w:val="20"/>
          <w:szCs w:val="20"/>
          <w:lang w:eastAsia="ru-RU"/>
        </w:rPr>
        <w:t xml:space="preserve"> сплатити до бюджету. Але коли ця сума вважається остаточною та </w:t>
      </w:r>
      <w:proofErr w:type="gramStart"/>
      <w:r w:rsidRPr="000367A7">
        <w:rPr>
          <w:rFonts w:ascii="Times New Roman" w:eastAsia="Times New Roman" w:hAnsi="Times New Roman" w:cs="Times New Roman"/>
          <w:sz w:val="20"/>
          <w:szCs w:val="20"/>
          <w:lang w:eastAsia="ru-RU"/>
        </w:rPr>
        <w:t>п</w:t>
      </w:r>
      <w:proofErr w:type="gramEnd"/>
      <w:r w:rsidRPr="000367A7">
        <w:rPr>
          <w:rFonts w:ascii="Times New Roman" w:eastAsia="Times New Roman" w:hAnsi="Times New Roman" w:cs="Times New Roman"/>
          <w:sz w:val="20"/>
          <w:szCs w:val="20"/>
          <w:lang w:eastAsia="ru-RU"/>
        </w:rPr>
        <w:t xml:space="preserve">ідлягає обов’язковій сплаті? </w:t>
      </w:r>
    </w:p>
    <w:p w:rsidR="00B90546" w:rsidRPr="000367A7" w:rsidRDefault="00B90546" w:rsidP="00B90546">
      <w:pPr>
        <w:numPr>
          <w:ilvl w:val="0"/>
          <w:numId w:val="1"/>
        </w:numPr>
        <w:spacing w:after="0" w:line="240" w:lineRule="auto"/>
        <w:ind w:left="0"/>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b/>
          <w:bCs/>
          <w:sz w:val="20"/>
          <w:szCs w:val="20"/>
          <w:lang w:eastAsia="ru-RU"/>
        </w:rPr>
        <w:t>Коли податкове зобов’язання вважається узгодженим?</w:t>
      </w:r>
      <w:r w:rsidRPr="000367A7">
        <w:rPr>
          <w:rFonts w:ascii="Times New Roman" w:eastAsia="Times New Roman" w:hAnsi="Times New Roman" w:cs="Times New Roman"/>
          <w:sz w:val="20"/>
          <w:szCs w:val="20"/>
          <w:lang w:eastAsia="ru-RU"/>
        </w:rPr>
        <w:t xml:space="preserve">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Податкове зобов’язання стає узгодженим </w:t>
      </w:r>
      <w:proofErr w:type="gramStart"/>
      <w:r w:rsidRPr="000367A7">
        <w:rPr>
          <w:rFonts w:ascii="Times New Roman" w:eastAsia="Times New Roman" w:hAnsi="Times New Roman" w:cs="Times New Roman"/>
          <w:sz w:val="20"/>
          <w:szCs w:val="20"/>
          <w:lang w:eastAsia="ru-RU"/>
        </w:rPr>
        <w:t>у</w:t>
      </w:r>
      <w:proofErr w:type="gramEnd"/>
      <w:r w:rsidRPr="000367A7">
        <w:rPr>
          <w:rFonts w:ascii="Times New Roman" w:eastAsia="Times New Roman" w:hAnsi="Times New Roman" w:cs="Times New Roman"/>
          <w:sz w:val="20"/>
          <w:szCs w:val="20"/>
          <w:lang w:eastAsia="ru-RU"/>
        </w:rPr>
        <w:t xml:space="preserve"> таких випадках: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 Якщо платник самостійно задекларував суму податку – вона вважається узгодженою одразу </w:t>
      </w:r>
      <w:proofErr w:type="gramStart"/>
      <w:r w:rsidRPr="000367A7">
        <w:rPr>
          <w:rFonts w:ascii="Times New Roman" w:eastAsia="Times New Roman" w:hAnsi="Times New Roman" w:cs="Times New Roman"/>
          <w:sz w:val="20"/>
          <w:szCs w:val="20"/>
          <w:lang w:eastAsia="ru-RU"/>
        </w:rPr>
        <w:t>п</w:t>
      </w:r>
      <w:proofErr w:type="gramEnd"/>
      <w:r w:rsidRPr="000367A7">
        <w:rPr>
          <w:rFonts w:ascii="Times New Roman" w:eastAsia="Times New Roman" w:hAnsi="Times New Roman" w:cs="Times New Roman"/>
          <w:sz w:val="20"/>
          <w:szCs w:val="20"/>
          <w:lang w:eastAsia="ru-RU"/>
        </w:rPr>
        <w:t xml:space="preserve">ісля подання декларації.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 Якщо податкова </w:t>
      </w:r>
      <w:proofErr w:type="gramStart"/>
      <w:r w:rsidRPr="000367A7">
        <w:rPr>
          <w:rFonts w:ascii="Times New Roman" w:eastAsia="Times New Roman" w:hAnsi="Times New Roman" w:cs="Times New Roman"/>
          <w:sz w:val="20"/>
          <w:szCs w:val="20"/>
          <w:lang w:eastAsia="ru-RU"/>
        </w:rPr>
        <w:t>п</w:t>
      </w:r>
      <w:proofErr w:type="gramEnd"/>
      <w:r w:rsidRPr="000367A7">
        <w:rPr>
          <w:rFonts w:ascii="Times New Roman" w:eastAsia="Times New Roman" w:hAnsi="Times New Roman" w:cs="Times New Roman"/>
          <w:sz w:val="20"/>
          <w:szCs w:val="20"/>
          <w:lang w:eastAsia="ru-RU"/>
        </w:rPr>
        <w:t xml:space="preserve">ісля перевірки нарахувала додаткові податкові зобов’язання, і платник не оскаржує це рішення – через 10 робочих днів після отримання податкового повідомлення-рішення (ППР) ця сума стає узгодженою.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b/>
          <w:bCs/>
          <w:sz w:val="20"/>
          <w:szCs w:val="20"/>
          <w:u w:val="single"/>
          <w:lang w:eastAsia="ru-RU"/>
        </w:rPr>
        <w:t>Важливо!</w:t>
      </w:r>
      <w:r w:rsidRPr="000367A7">
        <w:rPr>
          <w:rFonts w:ascii="Times New Roman" w:eastAsia="Times New Roman" w:hAnsi="Times New Roman" w:cs="Times New Roman"/>
          <w:sz w:val="20"/>
          <w:szCs w:val="20"/>
          <w:lang w:eastAsia="ru-RU"/>
        </w:rPr>
        <w:t xml:space="preserve">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Суми узгоджених податкових зобов’язань вносяться в облікову картку платника податків </w:t>
      </w:r>
      <w:proofErr w:type="gramStart"/>
      <w:r w:rsidRPr="000367A7">
        <w:rPr>
          <w:rFonts w:ascii="Times New Roman" w:eastAsia="Times New Roman" w:hAnsi="Times New Roman" w:cs="Times New Roman"/>
          <w:sz w:val="20"/>
          <w:szCs w:val="20"/>
          <w:lang w:eastAsia="ru-RU"/>
        </w:rPr>
        <w:t>в</w:t>
      </w:r>
      <w:proofErr w:type="gramEnd"/>
      <w:r w:rsidRPr="000367A7">
        <w:rPr>
          <w:rFonts w:ascii="Times New Roman" w:eastAsia="Times New Roman" w:hAnsi="Times New Roman" w:cs="Times New Roman"/>
          <w:sz w:val="20"/>
          <w:szCs w:val="20"/>
          <w:lang w:eastAsia="ru-RU"/>
        </w:rPr>
        <w:t xml:space="preserve"> автоматичному режимі.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Якщо виникають розбіжності, платник податків має право ініціювати звірку даних зі звітності на відповідність інформації в базах даних ДПС або оскаржити </w:t>
      </w:r>
      <w:proofErr w:type="gramStart"/>
      <w:r w:rsidRPr="000367A7">
        <w:rPr>
          <w:rFonts w:ascii="Times New Roman" w:eastAsia="Times New Roman" w:hAnsi="Times New Roman" w:cs="Times New Roman"/>
          <w:sz w:val="20"/>
          <w:szCs w:val="20"/>
          <w:lang w:eastAsia="ru-RU"/>
        </w:rPr>
        <w:t>р</w:t>
      </w:r>
      <w:proofErr w:type="gramEnd"/>
      <w:r w:rsidRPr="000367A7">
        <w:rPr>
          <w:rFonts w:ascii="Times New Roman" w:eastAsia="Times New Roman" w:hAnsi="Times New Roman" w:cs="Times New Roman"/>
          <w:sz w:val="20"/>
          <w:szCs w:val="20"/>
          <w:lang w:eastAsia="ru-RU"/>
        </w:rPr>
        <w:t xml:space="preserve">ішення податкового органу.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До закінчення строку на оскарження ДПС не здійснює стягнення сум податкових зобов’язань. </w:t>
      </w:r>
    </w:p>
    <w:p w:rsidR="00B90546" w:rsidRPr="000367A7" w:rsidRDefault="00B90546" w:rsidP="00B90546">
      <w:pPr>
        <w:numPr>
          <w:ilvl w:val="0"/>
          <w:numId w:val="2"/>
        </w:numPr>
        <w:spacing w:after="0" w:line="240" w:lineRule="auto"/>
        <w:ind w:left="0"/>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b/>
          <w:bCs/>
          <w:sz w:val="20"/>
          <w:szCs w:val="20"/>
          <w:lang w:eastAsia="ru-RU"/>
        </w:rPr>
        <w:t>Що відбувається, якщо платник не погоджується з донарахуваннями?</w:t>
      </w:r>
      <w:r w:rsidRPr="000367A7">
        <w:rPr>
          <w:rFonts w:ascii="Times New Roman" w:eastAsia="Times New Roman" w:hAnsi="Times New Roman" w:cs="Times New Roman"/>
          <w:sz w:val="20"/>
          <w:szCs w:val="20"/>
          <w:lang w:eastAsia="ru-RU"/>
        </w:rPr>
        <w:t xml:space="preserve">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Якщо платник податкі</w:t>
      </w:r>
      <w:proofErr w:type="gramStart"/>
      <w:r w:rsidRPr="000367A7">
        <w:rPr>
          <w:rFonts w:ascii="Times New Roman" w:eastAsia="Times New Roman" w:hAnsi="Times New Roman" w:cs="Times New Roman"/>
          <w:sz w:val="20"/>
          <w:szCs w:val="20"/>
          <w:lang w:eastAsia="ru-RU"/>
        </w:rPr>
        <w:t>в</w:t>
      </w:r>
      <w:proofErr w:type="gramEnd"/>
      <w:r w:rsidRPr="000367A7">
        <w:rPr>
          <w:rFonts w:ascii="Times New Roman" w:eastAsia="Times New Roman" w:hAnsi="Times New Roman" w:cs="Times New Roman"/>
          <w:sz w:val="20"/>
          <w:szCs w:val="20"/>
          <w:lang w:eastAsia="ru-RU"/>
        </w:rPr>
        <w:t xml:space="preserve"> не згоден із нарахованими </w:t>
      </w:r>
      <w:proofErr w:type="gramStart"/>
      <w:r w:rsidRPr="000367A7">
        <w:rPr>
          <w:rFonts w:ascii="Times New Roman" w:eastAsia="Times New Roman" w:hAnsi="Times New Roman" w:cs="Times New Roman"/>
          <w:sz w:val="20"/>
          <w:szCs w:val="20"/>
          <w:lang w:eastAsia="ru-RU"/>
        </w:rPr>
        <w:t>сумами</w:t>
      </w:r>
      <w:proofErr w:type="gramEnd"/>
      <w:r w:rsidRPr="000367A7">
        <w:rPr>
          <w:rFonts w:ascii="Times New Roman" w:eastAsia="Times New Roman" w:hAnsi="Times New Roman" w:cs="Times New Roman"/>
          <w:sz w:val="20"/>
          <w:szCs w:val="20"/>
          <w:lang w:eastAsia="ru-RU"/>
        </w:rPr>
        <w:t xml:space="preserve">, він має право їх оскаржити: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b/>
          <w:bCs/>
          <w:sz w:val="20"/>
          <w:szCs w:val="20"/>
          <w:lang w:eastAsia="ru-RU"/>
        </w:rPr>
        <w:t>Адміністративне оскарження (скарга в ДПС)</w:t>
      </w:r>
      <w:r w:rsidRPr="000367A7">
        <w:rPr>
          <w:rFonts w:ascii="Times New Roman" w:eastAsia="Times New Roman" w:hAnsi="Times New Roman" w:cs="Times New Roman"/>
          <w:sz w:val="20"/>
          <w:szCs w:val="20"/>
          <w:lang w:eastAsia="ru-RU"/>
        </w:rPr>
        <w:t xml:space="preserve">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 Платник має 10 робочих днів з дня отримання ППР, щоб подати скаргу до ДПС.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 </w:t>
      </w:r>
      <w:proofErr w:type="gramStart"/>
      <w:r w:rsidRPr="000367A7">
        <w:rPr>
          <w:rFonts w:ascii="Times New Roman" w:eastAsia="Times New Roman" w:hAnsi="Times New Roman" w:cs="Times New Roman"/>
          <w:sz w:val="20"/>
          <w:szCs w:val="20"/>
          <w:lang w:eastAsia="ru-RU"/>
        </w:rPr>
        <w:t>П</w:t>
      </w:r>
      <w:proofErr w:type="gramEnd"/>
      <w:r w:rsidRPr="000367A7">
        <w:rPr>
          <w:rFonts w:ascii="Times New Roman" w:eastAsia="Times New Roman" w:hAnsi="Times New Roman" w:cs="Times New Roman"/>
          <w:sz w:val="20"/>
          <w:szCs w:val="20"/>
          <w:lang w:eastAsia="ru-RU"/>
        </w:rPr>
        <w:t xml:space="preserve">ід час розгляду скарги податкове зобов’язання не вважається узгодженим.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 Якщо ДПС залишає ППР без змін, сума стає узгодженою з дня отримання </w:t>
      </w:r>
      <w:proofErr w:type="gramStart"/>
      <w:r w:rsidRPr="000367A7">
        <w:rPr>
          <w:rFonts w:ascii="Times New Roman" w:eastAsia="Times New Roman" w:hAnsi="Times New Roman" w:cs="Times New Roman"/>
          <w:sz w:val="20"/>
          <w:szCs w:val="20"/>
          <w:lang w:eastAsia="ru-RU"/>
        </w:rPr>
        <w:t>р</w:t>
      </w:r>
      <w:proofErr w:type="gramEnd"/>
      <w:r w:rsidRPr="000367A7">
        <w:rPr>
          <w:rFonts w:ascii="Times New Roman" w:eastAsia="Times New Roman" w:hAnsi="Times New Roman" w:cs="Times New Roman"/>
          <w:sz w:val="20"/>
          <w:szCs w:val="20"/>
          <w:lang w:eastAsia="ru-RU"/>
        </w:rPr>
        <w:t xml:space="preserve">ішення ДПС.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b/>
          <w:bCs/>
          <w:sz w:val="20"/>
          <w:szCs w:val="20"/>
          <w:lang w:eastAsia="ru-RU"/>
        </w:rPr>
        <w:t>Судове оскарження</w:t>
      </w:r>
      <w:r w:rsidRPr="000367A7">
        <w:rPr>
          <w:rFonts w:ascii="Times New Roman" w:eastAsia="Times New Roman" w:hAnsi="Times New Roman" w:cs="Times New Roman"/>
          <w:sz w:val="20"/>
          <w:szCs w:val="20"/>
          <w:lang w:eastAsia="ru-RU"/>
        </w:rPr>
        <w:t xml:space="preserve">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 Якщо платник подає позов до суду, податкове зобов’язання залишається неузгодженим до моменту набрання судовим </w:t>
      </w:r>
      <w:proofErr w:type="gramStart"/>
      <w:r w:rsidRPr="000367A7">
        <w:rPr>
          <w:rFonts w:ascii="Times New Roman" w:eastAsia="Times New Roman" w:hAnsi="Times New Roman" w:cs="Times New Roman"/>
          <w:sz w:val="20"/>
          <w:szCs w:val="20"/>
          <w:lang w:eastAsia="ru-RU"/>
        </w:rPr>
        <w:t>р</w:t>
      </w:r>
      <w:proofErr w:type="gramEnd"/>
      <w:r w:rsidRPr="000367A7">
        <w:rPr>
          <w:rFonts w:ascii="Times New Roman" w:eastAsia="Times New Roman" w:hAnsi="Times New Roman" w:cs="Times New Roman"/>
          <w:sz w:val="20"/>
          <w:szCs w:val="20"/>
          <w:lang w:eastAsia="ru-RU"/>
        </w:rPr>
        <w:t xml:space="preserve">ішенням законної сили. Але сам факт подання позову ще не є </w:t>
      </w:r>
      <w:proofErr w:type="gramStart"/>
      <w:r w:rsidRPr="000367A7">
        <w:rPr>
          <w:rFonts w:ascii="Times New Roman" w:eastAsia="Times New Roman" w:hAnsi="Times New Roman" w:cs="Times New Roman"/>
          <w:sz w:val="20"/>
          <w:szCs w:val="20"/>
          <w:lang w:eastAsia="ru-RU"/>
        </w:rPr>
        <w:t>п</w:t>
      </w:r>
      <w:proofErr w:type="gramEnd"/>
      <w:r w:rsidRPr="000367A7">
        <w:rPr>
          <w:rFonts w:ascii="Times New Roman" w:eastAsia="Times New Roman" w:hAnsi="Times New Roman" w:cs="Times New Roman"/>
          <w:sz w:val="20"/>
          <w:szCs w:val="20"/>
          <w:lang w:eastAsia="ru-RU"/>
        </w:rPr>
        <w:t xml:space="preserve">ідставою для виведення суми з податкового боргу.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Для цього необхідно отримати ухвалу суду </w:t>
      </w:r>
      <w:proofErr w:type="gramStart"/>
      <w:r w:rsidRPr="000367A7">
        <w:rPr>
          <w:rFonts w:ascii="Times New Roman" w:eastAsia="Times New Roman" w:hAnsi="Times New Roman" w:cs="Times New Roman"/>
          <w:sz w:val="20"/>
          <w:szCs w:val="20"/>
          <w:lang w:eastAsia="ru-RU"/>
        </w:rPr>
        <w:t>про</w:t>
      </w:r>
      <w:proofErr w:type="gramEnd"/>
      <w:r w:rsidRPr="000367A7">
        <w:rPr>
          <w:rFonts w:ascii="Times New Roman" w:eastAsia="Times New Roman" w:hAnsi="Times New Roman" w:cs="Times New Roman"/>
          <w:sz w:val="20"/>
          <w:szCs w:val="20"/>
          <w:lang w:eastAsia="ru-RU"/>
        </w:rPr>
        <w:t xml:space="preserve"> відкриття провадження (ст. 171 Кодексу адміністративного судочинства України).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b/>
          <w:bCs/>
          <w:sz w:val="20"/>
          <w:szCs w:val="20"/>
          <w:u w:val="single"/>
          <w:lang w:eastAsia="ru-RU"/>
        </w:rPr>
        <w:t>Важливо!</w:t>
      </w:r>
      <w:r w:rsidRPr="000367A7">
        <w:rPr>
          <w:rFonts w:ascii="Times New Roman" w:eastAsia="Times New Roman" w:hAnsi="Times New Roman" w:cs="Times New Roman"/>
          <w:sz w:val="20"/>
          <w:szCs w:val="20"/>
          <w:lang w:eastAsia="ru-RU"/>
        </w:rPr>
        <w:t xml:space="preserve">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Ухвала про відкриття провадження є важливим юридичним документом, який </w:t>
      </w:r>
      <w:proofErr w:type="gramStart"/>
      <w:r w:rsidRPr="000367A7">
        <w:rPr>
          <w:rFonts w:ascii="Times New Roman" w:eastAsia="Times New Roman" w:hAnsi="Times New Roman" w:cs="Times New Roman"/>
          <w:sz w:val="20"/>
          <w:szCs w:val="20"/>
          <w:lang w:eastAsia="ru-RU"/>
        </w:rPr>
        <w:t>п</w:t>
      </w:r>
      <w:proofErr w:type="gramEnd"/>
      <w:r w:rsidRPr="000367A7">
        <w:rPr>
          <w:rFonts w:ascii="Times New Roman" w:eastAsia="Times New Roman" w:hAnsi="Times New Roman" w:cs="Times New Roman"/>
          <w:sz w:val="20"/>
          <w:szCs w:val="20"/>
          <w:lang w:eastAsia="ru-RU"/>
        </w:rPr>
        <w:t xml:space="preserve">ідтверджує факт судового розгляду спору про податкові зобов’язання.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Вона дає змогу платнику податків захистити свої права та уникнути автоматичного стягнення сум, доки суд не ухвалить остаточне </w:t>
      </w:r>
      <w:proofErr w:type="gramStart"/>
      <w:r w:rsidRPr="000367A7">
        <w:rPr>
          <w:rFonts w:ascii="Times New Roman" w:eastAsia="Times New Roman" w:hAnsi="Times New Roman" w:cs="Times New Roman"/>
          <w:sz w:val="20"/>
          <w:szCs w:val="20"/>
          <w:lang w:eastAsia="ru-RU"/>
        </w:rPr>
        <w:t>р</w:t>
      </w:r>
      <w:proofErr w:type="gramEnd"/>
      <w:r w:rsidRPr="000367A7">
        <w:rPr>
          <w:rFonts w:ascii="Times New Roman" w:eastAsia="Times New Roman" w:hAnsi="Times New Roman" w:cs="Times New Roman"/>
          <w:sz w:val="20"/>
          <w:szCs w:val="20"/>
          <w:lang w:eastAsia="ru-RU"/>
        </w:rPr>
        <w:t xml:space="preserve">ішення. </w:t>
      </w:r>
      <w:proofErr w:type="gramStart"/>
      <w:r w:rsidRPr="000367A7">
        <w:rPr>
          <w:rFonts w:ascii="Times New Roman" w:eastAsia="Times New Roman" w:hAnsi="Times New Roman" w:cs="Times New Roman"/>
          <w:sz w:val="20"/>
          <w:szCs w:val="20"/>
          <w:lang w:eastAsia="ru-RU"/>
        </w:rPr>
        <w:t>При цьому ухвала може надходити до сторін по справі як в паперовому вигляді, так і в електронному через електронний суд (Електронний судовий сервіс).</w:t>
      </w:r>
      <w:proofErr w:type="gramEnd"/>
      <w:r w:rsidRPr="000367A7">
        <w:rPr>
          <w:rFonts w:ascii="Times New Roman" w:eastAsia="Times New Roman" w:hAnsi="Times New Roman" w:cs="Times New Roman"/>
          <w:sz w:val="20"/>
          <w:szCs w:val="20"/>
          <w:lang w:eastAsia="ru-RU"/>
        </w:rPr>
        <w:t xml:space="preserve"> Натомість лист платника податків з інформацією про оскарження податкових зобов’язань не є юридично </w:t>
      </w:r>
      <w:proofErr w:type="gramStart"/>
      <w:r w:rsidRPr="000367A7">
        <w:rPr>
          <w:rFonts w:ascii="Times New Roman" w:eastAsia="Times New Roman" w:hAnsi="Times New Roman" w:cs="Times New Roman"/>
          <w:sz w:val="20"/>
          <w:szCs w:val="20"/>
          <w:lang w:eastAsia="ru-RU"/>
        </w:rPr>
        <w:t>п</w:t>
      </w:r>
      <w:proofErr w:type="gramEnd"/>
      <w:r w:rsidRPr="000367A7">
        <w:rPr>
          <w:rFonts w:ascii="Times New Roman" w:eastAsia="Times New Roman" w:hAnsi="Times New Roman" w:cs="Times New Roman"/>
          <w:sz w:val="20"/>
          <w:szCs w:val="20"/>
          <w:lang w:eastAsia="ru-RU"/>
        </w:rPr>
        <w:t xml:space="preserve">ідтвердженим фактом судового розгляду спору.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 Якщо суд скасовує ППР – податок не </w:t>
      </w:r>
      <w:proofErr w:type="gramStart"/>
      <w:r w:rsidRPr="000367A7">
        <w:rPr>
          <w:rFonts w:ascii="Times New Roman" w:eastAsia="Times New Roman" w:hAnsi="Times New Roman" w:cs="Times New Roman"/>
          <w:sz w:val="20"/>
          <w:szCs w:val="20"/>
          <w:lang w:eastAsia="ru-RU"/>
        </w:rPr>
        <w:t>п</w:t>
      </w:r>
      <w:proofErr w:type="gramEnd"/>
      <w:r w:rsidRPr="000367A7">
        <w:rPr>
          <w:rFonts w:ascii="Times New Roman" w:eastAsia="Times New Roman" w:hAnsi="Times New Roman" w:cs="Times New Roman"/>
          <w:sz w:val="20"/>
          <w:szCs w:val="20"/>
          <w:lang w:eastAsia="ru-RU"/>
        </w:rPr>
        <w:t xml:space="preserve">ідлягає сплаті.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 Якщо суд </w:t>
      </w:r>
      <w:proofErr w:type="gramStart"/>
      <w:r w:rsidRPr="000367A7">
        <w:rPr>
          <w:rFonts w:ascii="Times New Roman" w:eastAsia="Times New Roman" w:hAnsi="Times New Roman" w:cs="Times New Roman"/>
          <w:sz w:val="20"/>
          <w:szCs w:val="20"/>
          <w:lang w:eastAsia="ru-RU"/>
        </w:rPr>
        <w:t>п</w:t>
      </w:r>
      <w:proofErr w:type="gramEnd"/>
      <w:r w:rsidRPr="000367A7">
        <w:rPr>
          <w:rFonts w:ascii="Times New Roman" w:eastAsia="Times New Roman" w:hAnsi="Times New Roman" w:cs="Times New Roman"/>
          <w:sz w:val="20"/>
          <w:szCs w:val="20"/>
          <w:lang w:eastAsia="ru-RU"/>
        </w:rPr>
        <w:t xml:space="preserve">ідтверджує ППР – сума стає узгодженою з моменту набрання рішенням законної сили. </w:t>
      </w:r>
    </w:p>
    <w:p w:rsidR="00B90546" w:rsidRPr="000367A7" w:rsidRDefault="00B90546" w:rsidP="00B90546">
      <w:pPr>
        <w:numPr>
          <w:ilvl w:val="0"/>
          <w:numId w:val="3"/>
        </w:numPr>
        <w:spacing w:after="0" w:line="240" w:lineRule="auto"/>
        <w:ind w:left="0"/>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b/>
          <w:bCs/>
          <w:sz w:val="20"/>
          <w:szCs w:val="20"/>
          <w:lang w:eastAsia="ru-RU"/>
        </w:rPr>
        <w:t>Чому це важливо?</w:t>
      </w:r>
      <w:r w:rsidRPr="000367A7">
        <w:rPr>
          <w:rFonts w:ascii="Times New Roman" w:eastAsia="Times New Roman" w:hAnsi="Times New Roman" w:cs="Times New Roman"/>
          <w:sz w:val="20"/>
          <w:szCs w:val="20"/>
          <w:lang w:eastAsia="ru-RU"/>
        </w:rPr>
        <w:t xml:space="preserve">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 Узгоджений податковий борг необхідно сплатити, інакше будуть нараховані штрафи та пеня.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 Якщо податкове зобов’язання неузгоджене (оскаржується), воно не </w:t>
      </w:r>
      <w:proofErr w:type="gramStart"/>
      <w:r w:rsidRPr="000367A7">
        <w:rPr>
          <w:rFonts w:ascii="Times New Roman" w:eastAsia="Times New Roman" w:hAnsi="Times New Roman" w:cs="Times New Roman"/>
          <w:sz w:val="20"/>
          <w:szCs w:val="20"/>
          <w:lang w:eastAsia="ru-RU"/>
        </w:rPr>
        <w:t>п</w:t>
      </w:r>
      <w:proofErr w:type="gramEnd"/>
      <w:r w:rsidRPr="000367A7">
        <w:rPr>
          <w:rFonts w:ascii="Times New Roman" w:eastAsia="Times New Roman" w:hAnsi="Times New Roman" w:cs="Times New Roman"/>
          <w:sz w:val="20"/>
          <w:szCs w:val="20"/>
          <w:lang w:eastAsia="ru-RU"/>
        </w:rPr>
        <w:t xml:space="preserve">ідлягає примусовому стягненню.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  </w:t>
      </w:r>
      <w:r w:rsidRPr="000367A7">
        <w:rPr>
          <w:rFonts w:ascii="Times New Roman" w:eastAsia="Times New Roman" w:hAnsi="Times New Roman" w:cs="Times New Roman"/>
          <w:b/>
          <w:bCs/>
          <w:sz w:val="20"/>
          <w:szCs w:val="20"/>
          <w:lang w:eastAsia="ru-RU"/>
        </w:rPr>
        <w:t>Дії податкової щодо стягнення узгоджених сум податкових зобов’язань</w:t>
      </w:r>
      <w:r w:rsidRPr="000367A7">
        <w:rPr>
          <w:rFonts w:ascii="Times New Roman" w:eastAsia="Times New Roman" w:hAnsi="Times New Roman" w:cs="Times New Roman"/>
          <w:sz w:val="20"/>
          <w:szCs w:val="20"/>
          <w:lang w:eastAsia="ru-RU"/>
        </w:rPr>
        <w:t xml:space="preserve">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Податкові органи мають </w:t>
      </w:r>
      <w:proofErr w:type="gramStart"/>
      <w:r w:rsidRPr="000367A7">
        <w:rPr>
          <w:rFonts w:ascii="Times New Roman" w:eastAsia="Times New Roman" w:hAnsi="Times New Roman" w:cs="Times New Roman"/>
          <w:sz w:val="20"/>
          <w:szCs w:val="20"/>
          <w:lang w:eastAsia="ru-RU"/>
        </w:rPr>
        <w:t>р</w:t>
      </w:r>
      <w:proofErr w:type="gramEnd"/>
      <w:r w:rsidRPr="000367A7">
        <w:rPr>
          <w:rFonts w:ascii="Times New Roman" w:eastAsia="Times New Roman" w:hAnsi="Times New Roman" w:cs="Times New Roman"/>
          <w:sz w:val="20"/>
          <w:szCs w:val="20"/>
          <w:lang w:eastAsia="ru-RU"/>
        </w:rPr>
        <w:t xml:space="preserve">ізні повноваження щодо стягнення податкових зобов’язань.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b/>
          <w:bCs/>
          <w:sz w:val="20"/>
          <w:szCs w:val="20"/>
          <w:lang w:eastAsia="ru-RU"/>
        </w:rPr>
        <w:t>Що робить податкова?</w:t>
      </w:r>
      <w:r w:rsidRPr="000367A7">
        <w:rPr>
          <w:rFonts w:ascii="Times New Roman" w:eastAsia="Times New Roman" w:hAnsi="Times New Roman" w:cs="Times New Roman"/>
          <w:sz w:val="20"/>
          <w:szCs w:val="20"/>
          <w:lang w:eastAsia="ru-RU"/>
        </w:rPr>
        <w:t xml:space="preserve">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Надсилає вимогу про сплату боргу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 Якщо платник не сплатив податковий борг у визначений термін, податкова надсилає податкову вимогу (ст. 59 Податкового кодексу України).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 Вимога </w:t>
      </w:r>
      <w:proofErr w:type="gramStart"/>
      <w:r w:rsidRPr="000367A7">
        <w:rPr>
          <w:rFonts w:ascii="Times New Roman" w:eastAsia="Times New Roman" w:hAnsi="Times New Roman" w:cs="Times New Roman"/>
          <w:sz w:val="20"/>
          <w:szCs w:val="20"/>
          <w:lang w:eastAsia="ru-RU"/>
        </w:rPr>
        <w:t>містить</w:t>
      </w:r>
      <w:proofErr w:type="gramEnd"/>
      <w:r w:rsidRPr="000367A7">
        <w:rPr>
          <w:rFonts w:ascii="Times New Roman" w:eastAsia="Times New Roman" w:hAnsi="Times New Roman" w:cs="Times New Roman"/>
          <w:sz w:val="20"/>
          <w:szCs w:val="20"/>
          <w:lang w:eastAsia="ru-RU"/>
        </w:rPr>
        <w:t xml:space="preserve"> суму боргу та строк для його добровільного погашення.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proofErr w:type="gramStart"/>
      <w:r w:rsidRPr="000367A7">
        <w:rPr>
          <w:rFonts w:ascii="Times New Roman" w:eastAsia="Times New Roman" w:hAnsi="Times New Roman" w:cs="Times New Roman"/>
          <w:sz w:val="20"/>
          <w:szCs w:val="20"/>
          <w:lang w:eastAsia="ru-RU"/>
        </w:rPr>
        <w:t>У</w:t>
      </w:r>
      <w:proofErr w:type="gramEnd"/>
      <w:r w:rsidRPr="000367A7">
        <w:rPr>
          <w:rFonts w:ascii="Times New Roman" w:eastAsia="Times New Roman" w:hAnsi="Times New Roman" w:cs="Times New Roman"/>
          <w:sz w:val="20"/>
          <w:szCs w:val="20"/>
          <w:lang w:eastAsia="ru-RU"/>
        </w:rPr>
        <w:t xml:space="preserve"> разі виведення суми з інтегрованої картки платника у зв’язку з оскарженням податкова вимога відкликається автоматично.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Якщо у вас виникли запитання щодо узгодження податкових зобов’язань, звертайтеся до контролюючого органу за місцем </w:t>
      </w:r>
      <w:proofErr w:type="gramStart"/>
      <w:r w:rsidRPr="000367A7">
        <w:rPr>
          <w:rFonts w:ascii="Times New Roman" w:eastAsia="Times New Roman" w:hAnsi="Times New Roman" w:cs="Times New Roman"/>
          <w:sz w:val="20"/>
          <w:szCs w:val="20"/>
          <w:lang w:eastAsia="ru-RU"/>
        </w:rPr>
        <w:t>обл</w:t>
      </w:r>
      <w:proofErr w:type="gramEnd"/>
      <w:r w:rsidRPr="000367A7">
        <w:rPr>
          <w:rFonts w:ascii="Times New Roman" w:eastAsia="Times New Roman" w:hAnsi="Times New Roman" w:cs="Times New Roman"/>
          <w:sz w:val="20"/>
          <w:szCs w:val="20"/>
          <w:lang w:eastAsia="ru-RU"/>
        </w:rPr>
        <w:t xml:space="preserve">іку або подавайте звернення через Електронний кабінет платника. </w:t>
      </w:r>
    </w:p>
    <w:p w:rsidR="00EA6EF3" w:rsidRDefault="00EA6EF3" w:rsidP="00B90546">
      <w:pPr>
        <w:pStyle w:val="1"/>
        <w:spacing w:before="0" w:beforeAutospacing="0" w:after="0" w:afterAutospacing="0"/>
        <w:rPr>
          <w:sz w:val="20"/>
          <w:szCs w:val="20"/>
          <w:lang w:val="uk-UA"/>
        </w:rPr>
      </w:pPr>
    </w:p>
    <w:p w:rsidR="00B90546" w:rsidRPr="000367A7" w:rsidRDefault="00B90546" w:rsidP="00B90546">
      <w:pPr>
        <w:pStyle w:val="1"/>
        <w:spacing w:before="0" w:beforeAutospacing="0" w:after="0" w:afterAutospacing="0"/>
        <w:rPr>
          <w:sz w:val="20"/>
          <w:szCs w:val="20"/>
        </w:rPr>
      </w:pPr>
      <w:r w:rsidRPr="000367A7">
        <w:rPr>
          <w:sz w:val="20"/>
          <w:szCs w:val="20"/>
        </w:rPr>
        <w:t xml:space="preserve">Комунікаційна податкова платформа – взаємодія з бізнесом та громадськістю в ефективному форматі </w:t>
      </w:r>
    </w:p>
    <w:p w:rsidR="00B90546" w:rsidRPr="000367A7" w:rsidRDefault="00B90546" w:rsidP="00B90546">
      <w:pPr>
        <w:pStyle w:val="a3"/>
        <w:spacing w:before="0" w:beforeAutospacing="0" w:after="0" w:afterAutospacing="0"/>
        <w:jc w:val="both"/>
        <w:rPr>
          <w:sz w:val="20"/>
          <w:szCs w:val="20"/>
        </w:rPr>
      </w:pPr>
      <w:r w:rsidRPr="000367A7">
        <w:rPr>
          <w:sz w:val="20"/>
          <w:szCs w:val="20"/>
        </w:rPr>
        <w:t xml:space="preserve">Потребуєте детальних роз’яснень законодавства? </w:t>
      </w:r>
    </w:p>
    <w:p w:rsidR="00B90546" w:rsidRPr="000367A7" w:rsidRDefault="00B90546" w:rsidP="00B90546">
      <w:pPr>
        <w:pStyle w:val="a3"/>
        <w:spacing w:before="0" w:beforeAutospacing="0" w:after="0" w:afterAutospacing="0"/>
        <w:jc w:val="both"/>
        <w:rPr>
          <w:sz w:val="20"/>
          <w:szCs w:val="20"/>
        </w:rPr>
      </w:pPr>
      <w:r w:rsidRPr="000367A7">
        <w:rPr>
          <w:sz w:val="20"/>
          <w:szCs w:val="20"/>
        </w:rPr>
        <w:t xml:space="preserve">Необхідно оперативно вирішити нагальні питання податкової сфери? </w:t>
      </w:r>
    </w:p>
    <w:p w:rsidR="00B90546" w:rsidRPr="000367A7" w:rsidRDefault="00B90546" w:rsidP="00B90546">
      <w:pPr>
        <w:pStyle w:val="a3"/>
        <w:spacing w:before="0" w:beforeAutospacing="0" w:after="0" w:afterAutospacing="0"/>
        <w:jc w:val="both"/>
        <w:rPr>
          <w:sz w:val="20"/>
          <w:szCs w:val="20"/>
        </w:rPr>
      </w:pPr>
      <w:r w:rsidRPr="000367A7">
        <w:rPr>
          <w:sz w:val="20"/>
          <w:szCs w:val="20"/>
        </w:rPr>
        <w:t>Маєте пропозиції щодо необхідності проведення певних заході</w:t>
      </w:r>
      <w:proofErr w:type="gramStart"/>
      <w:r w:rsidRPr="000367A7">
        <w:rPr>
          <w:sz w:val="20"/>
          <w:szCs w:val="20"/>
        </w:rPr>
        <w:t>в</w:t>
      </w:r>
      <w:proofErr w:type="gramEnd"/>
      <w:r w:rsidRPr="000367A7">
        <w:rPr>
          <w:sz w:val="20"/>
          <w:szCs w:val="20"/>
        </w:rPr>
        <w:t xml:space="preserve"> за визначеною тематикою? </w:t>
      </w:r>
    </w:p>
    <w:p w:rsidR="00B90546" w:rsidRPr="000367A7" w:rsidRDefault="00B90546" w:rsidP="00B90546">
      <w:pPr>
        <w:pStyle w:val="a3"/>
        <w:spacing w:before="0" w:beforeAutospacing="0" w:after="0" w:afterAutospacing="0"/>
        <w:jc w:val="both"/>
        <w:rPr>
          <w:sz w:val="20"/>
          <w:szCs w:val="20"/>
        </w:rPr>
      </w:pPr>
      <w:r w:rsidRPr="000367A7">
        <w:rPr>
          <w:sz w:val="20"/>
          <w:szCs w:val="20"/>
        </w:rPr>
        <w:t xml:space="preserve">Звертайтесь на комунікаційну податкову платформу Головного управління ДПС у Дніпропетровській області. </w:t>
      </w:r>
    </w:p>
    <w:p w:rsidR="00B90546" w:rsidRPr="000367A7" w:rsidRDefault="00B90546" w:rsidP="00B90546">
      <w:pPr>
        <w:pStyle w:val="a3"/>
        <w:spacing w:before="0" w:beforeAutospacing="0" w:after="0" w:afterAutospacing="0"/>
        <w:jc w:val="both"/>
        <w:rPr>
          <w:sz w:val="20"/>
          <w:szCs w:val="20"/>
        </w:rPr>
      </w:pPr>
      <w:r w:rsidRPr="000367A7">
        <w:rPr>
          <w:sz w:val="20"/>
          <w:szCs w:val="20"/>
        </w:rPr>
        <w:t>Звернення від представникі</w:t>
      </w:r>
      <w:proofErr w:type="gramStart"/>
      <w:r w:rsidRPr="000367A7">
        <w:rPr>
          <w:sz w:val="20"/>
          <w:szCs w:val="20"/>
        </w:rPr>
        <w:t>в</w:t>
      </w:r>
      <w:proofErr w:type="gramEnd"/>
      <w:r w:rsidRPr="000367A7">
        <w:rPr>
          <w:sz w:val="20"/>
          <w:szCs w:val="20"/>
        </w:rPr>
        <w:t xml:space="preserve"> бізнесу та громадськості приймаються на електронну скриньку </w:t>
      </w:r>
      <w:hyperlink r:id="rId12" w:history="1">
        <w:r w:rsidRPr="000367A7">
          <w:rPr>
            <w:rStyle w:val="a5"/>
            <w:sz w:val="20"/>
            <w:szCs w:val="20"/>
          </w:rPr>
          <w:t>dp.ikc@tax.gov.ua</w:t>
        </w:r>
      </w:hyperlink>
      <w:r w:rsidRPr="000367A7">
        <w:rPr>
          <w:sz w:val="20"/>
          <w:szCs w:val="20"/>
        </w:rPr>
        <w:t xml:space="preserve">. </w:t>
      </w:r>
    </w:p>
    <w:p w:rsidR="00EA6EF3" w:rsidRDefault="00EA6EF3" w:rsidP="00B90546">
      <w:pPr>
        <w:pStyle w:val="1"/>
        <w:spacing w:before="0" w:beforeAutospacing="0" w:after="0" w:afterAutospacing="0"/>
        <w:rPr>
          <w:sz w:val="20"/>
          <w:szCs w:val="20"/>
          <w:lang w:val="uk-UA"/>
        </w:rPr>
      </w:pPr>
    </w:p>
    <w:p w:rsidR="00B90546" w:rsidRPr="000367A7" w:rsidRDefault="00B90546" w:rsidP="00B90546">
      <w:pPr>
        <w:pStyle w:val="1"/>
        <w:spacing w:before="0" w:beforeAutospacing="0" w:after="0" w:afterAutospacing="0"/>
        <w:rPr>
          <w:sz w:val="20"/>
          <w:szCs w:val="20"/>
        </w:rPr>
      </w:pPr>
      <w:r w:rsidRPr="000367A7">
        <w:rPr>
          <w:sz w:val="20"/>
          <w:szCs w:val="20"/>
        </w:rPr>
        <w:t>Реквізити бюджетних рахункі</w:t>
      </w:r>
      <w:proofErr w:type="gramStart"/>
      <w:r w:rsidRPr="000367A7">
        <w:rPr>
          <w:sz w:val="20"/>
          <w:szCs w:val="20"/>
        </w:rPr>
        <w:t>в</w:t>
      </w:r>
      <w:proofErr w:type="gramEnd"/>
      <w:r w:rsidRPr="000367A7">
        <w:rPr>
          <w:sz w:val="20"/>
          <w:szCs w:val="20"/>
        </w:rPr>
        <w:t xml:space="preserve"> та рахунків для сплати єдиного внеску</w:t>
      </w:r>
    </w:p>
    <w:p w:rsidR="00B90546" w:rsidRPr="000367A7" w:rsidRDefault="00B90546" w:rsidP="00B90546">
      <w:pPr>
        <w:pStyle w:val="a3"/>
        <w:spacing w:before="0" w:beforeAutospacing="0" w:after="0" w:afterAutospacing="0"/>
        <w:jc w:val="both"/>
        <w:rPr>
          <w:sz w:val="20"/>
          <w:szCs w:val="20"/>
        </w:rPr>
      </w:pPr>
      <w:r w:rsidRPr="000367A7">
        <w:rPr>
          <w:sz w:val="20"/>
          <w:szCs w:val="20"/>
        </w:rPr>
        <w:lastRenderedPageBreak/>
        <w:t>Головне управління ДПС у Дніпропетровській області нагаду</w:t>
      </w:r>
      <w:proofErr w:type="gramStart"/>
      <w:r w:rsidRPr="000367A7">
        <w:rPr>
          <w:sz w:val="20"/>
          <w:szCs w:val="20"/>
        </w:rPr>
        <w:t>є,</w:t>
      </w:r>
      <w:proofErr w:type="gramEnd"/>
      <w:r w:rsidRPr="000367A7">
        <w:rPr>
          <w:sz w:val="20"/>
          <w:szCs w:val="20"/>
        </w:rPr>
        <w:t xml:space="preserve"> що інформація про відкриті Державною казначейською службою України бюджетні рахунки та рахунки для сплати єдиного внеску на загальнообов’язкове державне соціальне страхування для платників Дніпропетровській області розміщена на субсайті «Головне управління ДПС у Дніпропетровській області» вебпорталу ДПС в розділі «Рахунки для сплати платежі</w:t>
      </w:r>
      <w:proofErr w:type="gramStart"/>
      <w:r w:rsidRPr="000367A7">
        <w:rPr>
          <w:sz w:val="20"/>
          <w:szCs w:val="20"/>
        </w:rPr>
        <w:t>в</w:t>
      </w:r>
      <w:proofErr w:type="gramEnd"/>
      <w:r w:rsidRPr="000367A7">
        <w:rPr>
          <w:sz w:val="20"/>
          <w:szCs w:val="20"/>
        </w:rPr>
        <w:t xml:space="preserve">» за посиланням: </w:t>
      </w:r>
    </w:p>
    <w:p w:rsidR="00B90546" w:rsidRPr="000367A7" w:rsidRDefault="00B90546" w:rsidP="00B90546">
      <w:pPr>
        <w:pStyle w:val="a3"/>
        <w:spacing w:before="0" w:beforeAutospacing="0" w:after="0" w:afterAutospacing="0"/>
        <w:jc w:val="both"/>
        <w:rPr>
          <w:sz w:val="20"/>
          <w:szCs w:val="20"/>
        </w:rPr>
      </w:pPr>
      <w:r w:rsidRPr="000367A7">
        <w:rPr>
          <w:sz w:val="20"/>
          <w:szCs w:val="20"/>
        </w:rPr>
        <w:t>Головна/Рахунки для сплати платежів (</w:t>
      </w:r>
      <w:hyperlink r:id="rId13" w:history="1">
        <w:r w:rsidRPr="000367A7">
          <w:rPr>
            <w:rStyle w:val="a5"/>
            <w:sz w:val="20"/>
            <w:szCs w:val="20"/>
          </w:rPr>
          <w:t>https://tax.gov.ua/rahunki-dlya-splati-platejiv/</w:t>
        </w:r>
      </w:hyperlink>
      <w:r w:rsidRPr="000367A7">
        <w:rPr>
          <w:sz w:val="20"/>
          <w:szCs w:val="20"/>
        </w:rPr>
        <w:t xml:space="preserve">). </w:t>
      </w:r>
    </w:p>
    <w:p w:rsidR="00B90546" w:rsidRPr="000367A7" w:rsidRDefault="00B90546" w:rsidP="00B90546">
      <w:pPr>
        <w:pStyle w:val="a3"/>
        <w:spacing w:before="0" w:beforeAutospacing="0" w:after="0" w:afterAutospacing="0"/>
        <w:jc w:val="both"/>
        <w:rPr>
          <w:sz w:val="20"/>
          <w:szCs w:val="20"/>
        </w:rPr>
      </w:pPr>
      <w:r w:rsidRPr="000367A7">
        <w:rPr>
          <w:sz w:val="20"/>
          <w:szCs w:val="20"/>
        </w:rPr>
        <w:t xml:space="preserve">Водночас, Електронний кабінет забезпечує можливість автоматизованого визначення рахунків для сплати податків, зборів, платежів та єдиного внеску на загальнообов’язкове державне соціальне страхування на поточну дату конкретного платника податків </w:t>
      </w:r>
      <w:proofErr w:type="gramStart"/>
      <w:r w:rsidRPr="000367A7">
        <w:rPr>
          <w:sz w:val="20"/>
          <w:szCs w:val="20"/>
        </w:rPr>
        <w:t>в</w:t>
      </w:r>
      <w:proofErr w:type="gramEnd"/>
      <w:r w:rsidRPr="000367A7">
        <w:rPr>
          <w:sz w:val="20"/>
          <w:szCs w:val="20"/>
        </w:rPr>
        <w:t xml:space="preserve">ідповідно до відкритих інтегрованих карток по даному платнику. </w:t>
      </w:r>
    </w:p>
    <w:p w:rsidR="00B90546" w:rsidRPr="000367A7" w:rsidRDefault="00B90546" w:rsidP="00B90546">
      <w:pPr>
        <w:pStyle w:val="a3"/>
        <w:spacing w:before="0" w:beforeAutospacing="0" w:after="0" w:afterAutospacing="0"/>
        <w:jc w:val="both"/>
        <w:rPr>
          <w:sz w:val="20"/>
          <w:szCs w:val="20"/>
        </w:rPr>
      </w:pPr>
      <w:r w:rsidRPr="000367A7">
        <w:rPr>
          <w:sz w:val="20"/>
          <w:szCs w:val="20"/>
        </w:rPr>
        <w:t xml:space="preserve">Також, своєчасне доведення платникам податків реквізитів рахунків для сплати податків, зборів та єдиного внеску на загальнообов’язкове державне </w:t>
      </w:r>
      <w:proofErr w:type="gramStart"/>
      <w:r w:rsidRPr="000367A7">
        <w:rPr>
          <w:sz w:val="20"/>
          <w:szCs w:val="20"/>
        </w:rPr>
        <w:t>соц</w:t>
      </w:r>
      <w:proofErr w:type="gramEnd"/>
      <w:r w:rsidRPr="000367A7">
        <w:rPr>
          <w:sz w:val="20"/>
          <w:szCs w:val="20"/>
        </w:rPr>
        <w:t xml:space="preserve">іальне страхування, відбувається шляхом їх розміщення в центрах обслуговування платників. </w:t>
      </w:r>
    </w:p>
    <w:p w:rsidR="00EA6EF3" w:rsidRDefault="00EA6EF3" w:rsidP="00B90546">
      <w:pPr>
        <w:spacing w:after="0" w:line="240" w:lineRule="auto"/>
        <w:outlineLvl w:val="0"/>
        <w:rPr>
          <w:rFonts w:ascii="Times New Roman" w:eastAsia="Times New Roman" w:hAnsi="Times New Roman" w:cs="Times New Roman"/>
          <w:b/>
          <w:bCs/>
          <w:kern w:val="36"/>
          <w:sz w:val="20"/>
          <w:szCs w:val="20"/>
          <w:lang w:val="uk-UA" w:eastAsia="ru-RU"/>
        </w:rPr>
      </w:pPr>
    </w:p>
    <w:p w:rsidR="00B90546" w:rsidRPr="000367A7" w:rsidRDefault="00B90546" w:rsidP="00B90546">
      <w:pPr>
        <w:spacing w:after="0" w:line="240" w:lineRule="auto"/>
        <w:outlineLvl w:val="0"/>
        <w:rPr>
          <w:rFonts w:ascii="Times New Roman" w:eastAsia="Times New Roman" w:hAnsi="Times New Roman" w:cs="Times New Roman"/>
          <w:b/>
          <w:bCs/>
          <w:kern w:val="36"/>
          <w:sz w:val="20"/>
          <w:szCs w:val="20"/>
          <w:lang w:eastAsia="ru-RU"/>
        </w:rPr>
      </w:pPr>
      <w:r w:rsidRPr="000367A7">
        <w:rPr>
          <w:rFonts w:ascii="Times New Roman" w:eastAsia="Times New Roman" w:hAnsi="Times New Roman" w:cs="Times New Roman"/>
          <w:b/>
          <w:bCs/>
          <w:kern w:val="36"/>
          <w:sz w:val="20"/>
          <w:szCs w:val="20"/>
          <w:lang w:eastAsia="ru-RU"/>
        </w:rPr>
        <w:t>Як легалізувати трудові відносини?</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Головне управління ДПС у Дніпропетровській області повідомля</w:t>
      </w:r>
      <w:proofErr w:type="gramStart"/>
      <w:r w:rsidRPr="000367A7">
        <w:rPr>
          <w:rFonts w:ascii="Times New Roman" w:eastAsia="Times New Roman" w:hAnsi="Times New Roman" w:cs="Times New Roman"/>
          <w:sz w:val="20"/>
          <w:szCs w:val="20"/>
          <w:lang w:eastAsia="ru-RU"/>
        </w:rPr>
        <w:t>є,</w:t>
      </w:r>
      <w:proofErr w:type="gramEnd"/>
      <w:r w:rsidRPr="000367A7">
        <w:rPr>
          <w:rFonts w:ascii="Times New Roman" w:eastAsia="Times New Roman" w:hAnsi="Times New Roman" w:cs="Times New Roman"/>
          <w:sz w:val="20"/>
          <w:szCs w:val="20"/>
          <w:lang w:eastAsia="ru-RU"/>
        </w:rPr>
        <w:t xml:space="preserve"> що працівник не може бути допущений до роботи без укладення трудового договору, оформленого наказом чи розпорядженням роботодавця, та повідомлення органу ДПС про прийняття працівника на роботу в порядку, встановленому Кабінетом Міністрів України.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Якщо трудовий догові</w:t>
      </w:r>
      <w:proofErr w:type="gramStart"/>
      <w:r w:rsidRPr="000367A7">
        <w:rPr>
          <w:rFonts w:ascii="Times New Roman" w:eastAsia="Times New Roman" w:hAnsi="Times New Roman" w:cs="Times New Roman"/>
          <w:sz w:val="20"/>
          <w:szCs w:val="20"/>
          <w:lang w:eastAsia="ru-RU"/>
        </w:rPr>
        <w:t>р</w:t>
      </w:r>
      <w:proofErr w:type="gramEnd"/>
      <w:r w:rsidRPr="000367A7">
        <w:rPr>
          <w:rFonts w:ascii="Times New Roman" w:eastAsia="Times New Roman" w:hAnsi="Times New Roman" w:cs="Times New Roman"/>
          <w:sz w:val="20"/>
          <w:szCs w:val="20"/>
          <w:lang w:eastAsia="ru-RU"/>
        </w:rPr>
        <w:t xml:space="preserve"> між фізичною особою та роботодавцем неукладений, то трудові відносини юридично не закріплено.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proofErr w:type="gramStart"/>
      <w:r w:rsidRPr="000367A7">
        <w:rPr>
          <w:rFonts w:ascii="Times New Roman" w:eastAsia="Times New Roman" w:hAnsi="Times New Roman" w:cs="Times New Roman"/>
          <w:sz w:val="20"/>
          <w:szCs w:val="20"/>
          <w:lang w:eastAsia="ru-RU"/>
        </w:rPr>
        <w:t xml:space="preserve">Тож, коли особа, яка виконує трудові обов’язки (тобто фактично перебуває в трудових відносинах) наполягає на оформленні трудового договору відповідно до вимог діючого законодавства, а роботодавець не бажає оформити трудові відносини належним чином, виникає необхідність доводити факт перебування у трудових відносинах працівника з конкретним роботодавцем. </w:t>
      </w:r>
      <w:proofErr w:type="gramEnd"/>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proofErr w:type="gramStart"/>
      <w:r w:rsidRPr="000367A7">
        <w:rPr>
          <w:rFonts w:ascii="Times New Roman" w:eastAsia="Times New Roman" w:hAnsi="Times New Roman" w:cs="Times New Roman"/>
          <w:sz w:val="20"/>
          <w:szCs w:val="20"/>
          <w:lang w:eastAsia="ru-RU"/>
        </w:rPr>
        <w:t>П</w:t>
      </w:r>
      <w:proofErr w:type="gramEnd"/>
      <w:r w:rsidRPr="000367A7">
        <w:rPr>
          <w:rFonts w:ascii="Times New Roman" w:eastAsia="Times New Roman" w:hAnsi="Times New Roman" w:cs="Times New Roman"/>
          <w:sz w:val="20"/>
          <w:szCs w:val="20"/>
          <w:lang w:eastAsia="ru-RU"/>
        </w:rPr>
        <w:t xml:space="preserve">ідтвердити факт перебування в трудових правовідносинах можливо як у судовому так і в позасудовому порядках.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В позасудовому порядку працівник може обговорити з роботодавцем свої права, а </w:t>
      </w:r>
      <w:proofErr w:type="gramStart"/>
      <w:r w:rsidRPr="000367A7">
        <w:rPr>
          <w:rFonts w:ascii="Times New Roman" w:eastAsia="Times New Roman" w:hAnsi="Times New Roman" w:cs="Times New Roman"/>
          <w:sz w:val="20"/>
          <w:szCs w:val="20"/>
          <w:lang w:eastAsia="ru-RU"/>
        </w:rPr>
        <w:t>у</w:t>
      </w:r>
      <w:proofErr w:type="gramEnd"/>
      <w:r w:rsidRPr="000367A7">
        <w:rPr>
          <w:rFonts w:ascii="Times New Roman" w:eastAsia="Times New Roman" w:hAnsi="Times New Roman" w:cs="Times New Roman"/>
          <w:sz w:val="20"/>
          <w:szCs w:val="20"/>
          <w:lang w:eastAsia="ru-RU"/>
        </w:rPr>
        <w:t xml:space="preserve"> разі негативного результату – направити звернення одночасно до територіальних органів Держпраці та ДПС.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proofErr w:type="gramStart"/>
      <w:r w:rsidRPr="000367A7">
        <w:rPr>
          <w:rFonts w:ascii="Times New Roman" w:eastAsia="Times New Roman" w:hAnsi="Times New Roman" w:cs="Times New Roman"/>
          <w:sz w:val="20"/>
          <w:szCs w:val="20"/>
          <w:lang w:eastAsia="ru-RU"/>
        </w:rPr>
        <w:t xml:space="preserve">Особливості встановлення факту перебування в трудових правовідносинах у судовому порядку визначені статтею 315 Цивільного процесуального кодексу України. </w:t>
      </w:r>
      <w:proofErr w:type="gramEnd"/>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Фізична особа має право звернутися до суду за місцем її проживання з заявою про встановлення факту, що має юридичне значення, зокрема фактів </w:t>
      </w:r>
      <w:proofErr w:type="gramStart"/>
      <w:r w:rsidRPr="000367A7">
        <w:rPr>
          <w:rFonts w:ascii="Times New Roman" w:eastAsia="Times New Roman" w:hAnsi="Times New Roman" w:cs="Times New Roman"/>
          <w:sz w:val="20"/>
          <w:szCs w:val="20"/>
          <w:lang w:eastAsia="ru-RU"/>
        </w:rPr>
        <w:t>в</w:t>
      </w:r>
      <w:proofErr w:type="gramEnd"/>
      <w:r w:rsidRPr="000367A7">
        <w:rPr>
          <w:rFonts w:ascii="Times New Roman" w:eastAsia="Times New Roman" w:hAnsi="Times New Roman" w:cs="Times New Roman"/>
          <w:sz w:val="20"/>
          <w:szCs w:val="20"/>
          <w:lang w:eastAsia="ru-RU"/>
        </w:rPr>
        <w:t xml:space="preserve">ід яких залежить виникнення, зміна або припинення особистих чи майнових прав фізичних осіб.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Звертаємо увагу, що роботодавцям не слід забувати </w:t>
      </w:r>
      <w:proofErr w:type="gramStart"/>
      <w:r w:rsidRPr="000367A7">
        <w:rPr>
          <w:rFonts w:ascii="Times New Roman" w:eastAsia="Times New Roman" w:hAnsi="Times New Roman" w:cs="Times New Roman"/>
          <w:sz w:val="20"/>
          <w:szCs w:val="20"/>
          <w:lang w:eastAsia="ru-RU"/>
        </w:rPr>
        <w:t>про</w:t>
      </w:r>
      <w:proofErr w:type="gramEnd"/>
      <w:r w:rsidRPr="000367A7">
        <w:rPr>
          <w:rFonts w:ascii="Times New Roman" w:eastAsia="Times New Roman" w:hAnsi="Times New Roman" w:cs="Times New Roman"/>
          <w:sz w:val="20"/>
          <w:szCs w:val="20"/>
          <w:lang w:eastAsia="ru-RU"/>
        </w:rPr>
        <w:t xml:space="preserve"> відповідальність за неофіційне працевлаштування працівників. На сьогодні законодавством передбачено такі види відповідальності: дисциплінарна, матеріальна, адміністративна, фінансова та кримінальна.  </w:t>
      </w:r>
    </w:p>
    <w:p w:rsidR="00EA6EF3" w:rsidRDefault="00EA6EF3" w:rsidP="00B90546">
      <w:pPr>
        <w:spacing w:after="0" w:line="240" w:lineRule="auto"/>
        <w:outlineLvl w:val="0"/>
        <w:rPr>
          <w:rFonts w:ascii="Times New Roman" w:eastAsia="Times New Roman" w:hAnsi="Times New Roman" w:cs="Times New Roman"/>
          <w:b/>
          <w:bCs/>
          <w:kern w:val="36"/>
          <w:sz w:val="20"/>
          <w:szCs w:val="20"/>
          <w:lang w:val="uk-UA" w:eastAsia="ru-RU"/>
        </w:rPr>
      </w:pPr>
    </w:p>
    <w:p w:rsidR="00B90546" w:rsidRPr="000367A7" w:rsidRDefault="00B90546" w:rsidP="00B90546">
      <w:pPr>
        <w:spacing w:after="0" w:line="240" w:lineRule="auto"/>
        <w:outlineLvl w:val="0"/>
        <w:rPr>
          <w:rFonts w:ascii="Times New Roman" w:eastAsia="Times New Roman" w:hAnsi="Times New Roman" w:cs="Times New Roman"/>
          <w:b/>
          <w:bCs/>
          <w:kern w:val="36"/>
          <w:sz w:val="20"/>
          <w:szCs w:val="20"/>
          <w:lang w:eastAsia="ru-RU"/>
        </w:rPr>
      </w:pPr>
      <w:r w:rsidRPr="000367A7">
        <w:rPr>
          <w:rFonts w:ascii="Times New Roman" w:eastAsia="Times New Roman" w:hAnsi="Times New Roman" w:cs="Times New Roman"/>
          <w:b/>
          <w:bCs/>
          <w:kern w:val="36"/>
          <w:sz w:val="20"/>
          <w:szCs w:val="20"/>
          <w:lang w:eastAsia="ru-RU"/>
        </w:rPr>
        <w:t>НСД: обмін інформацією для податкових цілей</w:t>
      </w:r>
    </w:p>
    <w:p w:rsidR="00B90546" w:rsidRPr="000367A7" w:rsidRDefault="00B90546" w:rsidP="00B90546">
      <w:pPr>
        <w:spacing w:after="0" w:line="240" w:lineRule="auto"/>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Головне управління ДПС у Дніпропетровській області повідомля</w:t>
      </w:r>
      <w:proofErr w:type="gramStart"/>
      <w:r w:rsidRPr="000367A7">
        <w:rPr>
          <w:rFonts w:ascii="Times New Roman" w:eastAsia="Times New Roman" w:hAnsi="Times New Roman" w:cs="Times New Roman"/>
          <w:sz w:val="20"/>
          <w:szCs w:val="20"/>
          <w:lang w:eastAsia="ru-RU"/>
        </w:rPr>
        <w:t>є.</w:t>
      </w:r>
      <w:proofErr w:type="gramEnd"/>
      <w:r w:rsidRPr="000367A7">
        <w:rPr>
          <w:rFonts w:ascii="Times New Roman" w:eastAsia="Times New Roman" w:hAnsi="Times New Roman" w:cs="Times New Roman"/>
          <w:sz w:val="20"/>
          <w:szCs w:val="20"/>
          <w:lang w:eastAsia="ru-RU"/>
        </w:rPr>
        <w:t xml:space="preserve"> </w:t>
      </w:r>
    </w:p>
    <w:p w:rsidR="00B90546" w:rsidRPr="000367A7" w:rsidRDefault="00B90546" w:rsidP="00B90546">
      <w:pPr>
        <w:spacing w:after="0" w:line="240" w:lineRule="auto"/>
        <w:rPr>
          <w:rFonts w:ascii="Times New Roman" w:eastAsia="Times New Roman" w:hAnsi="Times New Roman" w:cs="Times New Roman"/>
          <w:sz w:val="20"/>
          <w:szCs w:val="20"/>
          <w:lang w:eastAsia="ru-RU"/>
        </w:rPr>
      </w:pPr>
      <w:proofErr w:type="gramStart"/>
      <w:r w:rsidRPr="000367A7">
        <w:rPr>
          <w:rFonts w:ascii="Times New Roman" w:eastAsia="Times New Roman" w:hAnsi="Times New Roman" w:cs="Times New Roman"/>
          <w:sz w:val="20"/>
          <w:szCs w:val="20"/>
          <w:lang w:eastAsia="ru-RU"/>
        </w:rPr>
        <w:t>З</w:t>
      </w:r>
      <w:proofErr w:type="gramEnd"/>
      <w:r w:rsidRPr="000367A7">
        <w:rPr>
          <w:rFonts w:ascii="Times New Roman" w:eastAsia="Times New Roman" w:hAnsi="Times New Roman" w:cs="Times New Roman"/>
          <w:sz w:val="20"/>
          <w:szCs w:val="20"/>
          <w:lang w:eastAsia="ru-RU"/>
        </w:rPr>
        <w:t xml:space="preserve"> метою забезпечення ефективного та комплексного протистояння розмиванню податкової бази й виведенню прибутку з-під оподаткування, підвищення рівня податкового контролю, збільшення бази оподаткування та унеможливлення застосування схем мінімізації податкових зобов’язань виникла потреба у впровадженні нових механізмів роботи ДПС </w:t>
      </w:r>
    </w:p>
    <w:p w:rsidR="00B90546" w:rsidRPr="000367A7" w:rsidRDefault="00B90546" w:rsidP="00B90546">
      <w:pPr>
        <w:spacing w:after="0" w:line="240" w:lineRule="auto"/>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Отримання ДПС доступу до інформації про іноземні фінансові активи резидентів України за Загальним стандартом звітності надасть змогу: </w:t>
      </w:r>
    </w:p>
    <w:p w:rsidR="00B90546" w:rsidRPr="000367A7" w:rsidRDefault="00B90546" w:rsidP="00B90546">
      <w:pPr>
        <w:spacing w:after="0" w:line="240" w:lineRule="auto"/>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 посилити контроль за своєчасністю та повнотою декларування доходів, що </w:t>
      </w:r>
      <w:proofErr w:type="gramStart"/>
      <w:r w:rsidRPr="000367A7">
        <w:rPr>
          <w:rFonts w:ascii="Times New Roman" w:eastAsia="Times New Roman" w:hAnsi="Times New Roman" w:cs="Times New Roman"/>
          <w:sz w:val="20"/>
          <w:szCs w:val="20"/>
          <w:lang w:eastAsia="ru-RU"/>
        </w:rPr>
        <w:t>п</w:t>
      </w:r>
      <w:proofErr w:type="gramEnd"/>
      <w:r w:rsidRPr="000367A7">
        <w:rPr>
          <w:rFonts w:ascii="Times New Roman" w:eastAsia="Times New Roman" w:hAnsi="Times New Roman" w:cs="Times New Roman"/>
          <w:sz w:val="20"/>
          <w:szCs w:val="20"/>
          <w:lang w:eastAsia="ru-RU"/>
        </w:rPr>
        <w:t xml:space="preserve">ідлягають оподаткуванню;  </w:t>
      </w:r>
    </w:p>
    <w:p w:rsidR="00B90546" w:rsidRPr="000367A7" w:rsidRDefault="00B90546" w:rsidP="00B90546">
      <w:pPr>
        <w:spacing w:after="0" w:line="240" w:lineRule="auto"/>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 виявляти незадекларовані доходи для боротьби з ухиленням від сплати податків фізичними особами;  </w:t>
      </w:r>
    </w:p>
    <w:p w:rsidR="00B90546" w:rsidRPr="000367A7" w:rsidRDefault="00B90546" w:rsidP="00B90546">
      <w:pPr>
        <w:spacing w:after="0" w:line="240" w:lineRule="auto"/>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 </w:t>
      </w:r>
      <w:proofErr w:type="gramStart"/>
      <w:r w:rsidRPr="000367A7">
        <w:rPr>
          <w:rFonts w:ascii="Times New Roman" w:eastAsia="Times New Roman" w:hAnsi="Times New Roman" w:cs="Times New Roman"/>
          <w:sz w:val="20"/>
          <w:szCs w:val="20"/>
          <w:lang w:eastAsia="ru-RU"/>
        </w:rPr>
        <w:t>п</w:t>
      </w:r>
      <w:proofErr w:type="gramEnd"/>
      <w:r w:rsidRPr="000367A7">
        <w:rPr>
          <w:rFonts w:ascii="Times New Roman" w:eastAsia="Times New Roman" w:hAnsi="Times New Roman" w:cs="Times New Roman"/>
          <w:sz w:val="20"/>
          <w:szCs w:val="20"/>
          <w:lang w:eastAsia="ru-RU"/>
        </w:rPr>
        <w:t xml:space="preserve">ідвищити ефективність застосування нових правил про оподаткування контрольованих іноземних компаній;  </w:t>
      </w:r>
    </w:p>
    <w:p w:rsidR="00B90546" w:rsidRPr="000367A7" w:rsidRDefault="00B90546" w:rsidP="00B90546">
      <w:pPr>
        <w:spacing w:after="0" w:line="240" w:lineRule="auto"/>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 отримати додаткове джерело податкової інформації </w:t>
      </w:r>
      <w:proofErr w:type="gramStart"/>
      <w:r w:rsidRPr="000367A7">
        <w:rPr>
          <w:rFonts w:ascii="Times New Roman" w:eastAsia="Times New Roman" w:hAnsi="Times New Roman" w:cs="Times New Roman"/>
          <w:sz w:val="20"/>
          <w:szCs w:val="20"/>
          <w:lang w:eastAsia="ru-RU"/>
        </w:rPr>
        <w:t>п</w:t>
      </w:r>
      <w:proofErr w:type="gramEnd"/>
      <w:r w:rsidRPr="000367A7">
        <w:rPr>
          <w:rFonts w:ascii="Times New Roman" w:eastAsia="Times New Roman" w:hAnsi="Times New Roman" w:cs="Times New Roman"/>
          <w:sz w:val="20"/>
          <w:szCs w:val="20"/>
          <w:lang w:eastAsia="ru-RU"/>
        </w:rPr>
        <w:t xml:space="preserve">ід час впровадження непрямих методів контролю за оподаткуванням фізичних осіб </w:t>
      </w:r>
    </w:p>
    <w:p w:rsidR="00B90546" w:rsidRPr="000367A7" w:rsidRDefault="00B90546" w:rsidP="00B90546">
      <w:pPr>
        <w:spacing w:after="0" w:line="240" w:lineRule="auto"/>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Запровадження обміну звітами в розрізі </w:t>
      </w:r>
      <w:proofErr w:type="gramStart"/>
      <w:r w:rsidRPr="000367A7">
        <w:rPr>
          <w:rFonts w:ascii="Times New Roman" w:eastAsia="Times New Roman" w:hAnsi="Times New Roman" w:cs="Times New Roman"/>
          <w:sz w:val="20"/>
          <w:szCs w:val="20"/>
          <w:lang w:eastAsia="ru-RU"/>
        </w:rPr>
        <w:t>країн</w:t>
      </w:r>
      <w:proofErr w:type="gramEnd"/>
      <w:r w:rsidRPr="000367A7">
        <w:rPr>
          <w:rFonts w:ascii="Times New Roman" w:eastAsia="Times New Roman" w:hAnsi="Times New Roman" w:cs="Times New Roman"/>
          <w:sz w:val="20"/>
          <w:szCs w:val="20"/>
          <w:lang w:eastAsia="ru-RU"/>
        </w:rPr>
        <w:t xml:space="preserve"> надасть змогу налагодити ефективний процес обміну інформацією з іноземними компетентними органами для здійснення економічного і статистичного аналізу, оцінки ризиків трансфертного ціноутворення та інших ризиків, пов’язаних з розмиванням податкової бази та виведенням прибутків з-під оподаткування  </w:t>
      </w:r>
    </w:p>
    <w:p w:rsidR="00EA6EF3" w:rsidRDefault="00EA6EF3" w:rsidP="00B90546">
      <w:pPr>
        <w:spacing w:after="0" w:line="240" w:lineRule="auto"/>
        <w:outlineLvl w:val="0"/>
        <w:rPr>
          <w:rFonts w:ascii="Times New Roman" w:eastAsia="Times New Roman" w:hAnsi="Times New Roman" w:cs="Times New Roman"/>
          <w:b/>
          <w:bCs/>
          <w:kern w:val="36"/>
          <w:sz w:val="20"/>
          <w:szCs w:val="20"/>
          <w:lang w:val="uk-UA" w:eastAsia="ru-RU"/>
        </w:rPr>
      </w:pPr>
    </w:p>
    <w:p w:rsidR="00B90546" w:rsidRPr="000367A7" w:rsidRDefault="00B90546" w:rsidP="00B90546">
      <w:pPr>
        <w:spacing w:after="0" w:line="240" w:lineRule="auto"/>
        <w:outlineLvl w:val="0"/>
        <w:rPr>
          <w:rFonts w:ascii="Times New Roman" w:eastAsia="Times New Roman" w:hAnsi="Times New Roman" w:cs="Times New Roman"/>
          <w:b/>
          <w:bCs/>
          <w:kern w:val="36"/>
          <w:sz w:val="20"/>
          <w:szCs w:val="20"/>
          <w:lang w:eastAsia="ru-RU"/>
        </w:rPr>
      </w:pPr>
      <w:r w:rsidRPr="000367A7">
        <w:rPr>
          <w:rFonts w:ascii="Times New Roman" w:eastAsia="Times New Roman" w:hAnsi="Times New Roman" w:cs="Times New Roman"/>
          <w:b/>
          <w:bCs/>
          <w:kern w:val="36"/>
          <w:sz w:val="20"/>
          <w:szCs w:val="20"/>
          <w:lang w:eastAsia="ru-RU"/>
        </w:rPr>
        <w:t xml:space="preserve">Загальний фонд держбюджету отримав від платників Дніпропетровщини понад 8,3 </w:t>
      </w:r>
      <w:proofErr w:type="gramStart"/>
      <w:r w:rsidRPr="000367A7">
        <w:rPr>
          <w:rFonts w:ascii="Times New Roman" w:eastAsia="Times New Roman" w:hAnsi="Times New Roman" w:cs="Times New Roman"/>
          <w:b/>
          <w:bCs/>
          <w:kern w:val="36"/>
          <w:sz w:val="20"/>
          <w:szCs w:val="20"/>
          <w:lang w:eastAsia="ru-RU"/>
        </w:rPr>
        <w:t>млрд</w:t>
      </w:r>
      <w:proofErr w:type="gramEnd"/>
      <w:r w:rsidRPr="000367A7">
        <w:rPr>
          <w:rFonts w:ascii="Times New Roman" w:eastAsia="Times New Roman" w:hAnsi="Times New Roman" w:cs="Times New Roman"/>
          <w:b/>
          <w:bCs/>
          <w:kern w:val="36"/>
          <w:sz w:val="20"/>
          <w:szCs w:val="20"/>
          <w:lang w:eastAsia="ru-RU"/>
        </w:rPr>
        <w:t xml:space="preserve"> грн податкових платежів</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Протягом січня – лютого 2025 року до загального фонду державного бюджету від платників Дніпропетровщини надійшло понад 8,3 </w:t>
      </w:r>
      <w:proofErr w:type="gramStart"/>
      <w:r w:rsidRPr="000367A7">
        <w:rPr>
          <w:rFonts w:ascii="Times New Roman" w:eastAsia="Times New Roman" w:hAnsi="Times New Roman" w:cs="Times New Roman"/>
          <w:sz w:val="20"/>
          <w:szCs w:val="20"/>
          <w:lang w:eastAsia="ru-RU"/>
        </w:rPr>
        <w:t>млрд</w:t>
      </w:r>
      <w:proofErr w:type="gramEnd"/>
      <w:r w:rsidRPr="000367A7">
        <w:rPr>
          <w:rFonts w:ascii="Times New Roman" w:eastAsia="Times New Roman" w:hAnsi="Times New Roman" w:cs="Times New Roman"/>
          <w:sz w:val="20"/>
          <w:szCs w:val="20"/>
          <w:lang w:eastAsia="ru-RU"/>
        </w:rPr>
        <w:t xml:space="preserve"> грн податків, зборів та платежів. Як зазначила в. о. начальника Головного управління ДПС у Дніпропетровській області Теодозія Чернецька, у порівнянні з минулорічним відповідним періодом надходження збільшились на понад 2,4 </w:t>
      </w:r>
      <w:proofErr w:type="gramStart"/>
      <w:r w:rsidRPr="000367A7">
        <w:rPr>
          <w:rFonts w:ascii="Times New Roman" w:eastAsia="Times New Roman" w:hAnsi="Times New Roman" w:cs="Times New Roman"/>
          <w:sz w:val="20"/>
          <w:szCs w:val="20"/>
          <w:lang w:eastAsia="ru-RU"/>
        </w:rPr>
        <w:t>млрд</w:t>
      </w:r>
      <w:proofErr w:type="gramEnd"/>
      <w:r w:rsidRPr="000367A7">
        <w:rPr>
          <w:rFonts w:ascii="Times New Roman" w:eastAsia="Times New Roman" w:hAnsi="Times New Roman" w:cs="Times New Roman"/>
          <w:sz w:val="20"/>
          <w:szCs w:val="20"/>
          <w:lang w:eastAsia="ru-RU"/>
        </w:rPr>
        <w:t xml:space="preserve"> грн, або на 41,4 відсотки.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lastRenderedPageBreak/>
        <w:t xml:space="preserve">Очільниця обласного податкового відомства висловила щиру вдячність </w:t>
      </w:r>
      <w:proofErr w:type="gramStart"/>
      <w:r w:rsidRPr="000367A7">
        <w:rPr>
          <w:rFonts w:ascii="Times New Roman" w:eastAsia="Times New Roman" w:hAnsi="Times New Roman" w:cs="Times New Roman"/>
          <w:sz w:val="20"/>
          <w:szCs w:val="20"/>
          <w:lang w:eastAsia="ru-RU"/>
        </w:rPr>
        <w:t>вс</w:t>
      </w:r>
      <w:proofErr w:type="gramEnd"/>
      <w:r w:rsidRPr="000367A7">
        <w:rPr>
          <w:rFonts w:ascii="Times New Roman" w:eastAsia="Times New Roman" w:hAnsi="Times New Roman" w:cs="Times New Roman"/>
          <w:sz w:val="20"/>
          <w:szCs w:val="20"/>
          <w:lang w:eastAsia="ru-RU"/>
        </w:rPr>
        <w:t xml:space="preserve">ім, хто сьогодні відповідально ставиться до виконання своїх податкових зобов’язань.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«Триває реформа податкового адміністрування, ДПС посилює автоматизацію та цифровізацію податкових процесів. На постійній основі діалог податківців з бізнесом, спрямований на вирішення конкретних проблем платників, забезпечив позитивні зміни: питання, які виникають у суб’єктів господарювання </w:t>
      </w:r>
      <w:proofErr w:type="gramStart"/>
      <w:r w:rsidRPr="000367A7">
        <w:rPr>
          <w:rFonts w:ascii="Times New Roman" w:eastAsia="Times New Roman" w:hAnsi="Times New Roman" w:cs="Times New Roman"/>
          <w:sz w:val="20"/>
          <w:szCs w:val="20"/>
          <w:lang w:eastAsia="ru-RU"/>
        </w:rPr>
        <w:t>п</w:t>
      </w:r>
      <w:proofErr w:type="gramEnd"/>
      <w:r w:rsidRPr="000367A7">
        <w:rPr>
          <w:rFonts w:ascii="Times New Roman" w:eastAsia="Times New Roman" w:hAnsi="Times New Roman" w:cs="Times New Roman"/>
          <w:sz w:val="20"/>
          <w:szCs w:val="20"/>
          <w:lang w:eastAsia="ru-RU"/>
        </w:rPr>
        <w:t xml:space="preserve">ід час їх діяльності, вирішуються оперативно. Конструктивно співпрацюємо задля спільного пошуку ефективних </w:t>
      </w:r>
      <w:proofErr w:type="gramStart"/>
      <w:r w:rsidRPr="000367A7">
        <w:rPr>
          <w:rFonts w:ascii="Times New Roman" w:eastAsia="Times New Roman" w:hAnsi="Times New Roman" w:cs="Times New Roman"/>
          <w:sz w:val="20"/>
          <w:szCs w:val="20"/>
          <w:lang w:eastAsia="ru-RU"/>
        </w:rPr>
        <w:t>р</w:t>
      </w:r>
      <w:proofErr w:type="gramEnd"/>
      <w:r w:rsidRPr="000367A7">
        <w:rPr>
          <w:rFonts w:ascii="Times New Roman" w:eastAsia="Times New Roman" w:hAnsi="Times New Roman" w:cs="Times New Roman"/>
          <w:sz w:val="20"/>
          <w:szCs w:val="20"/>
          <w:lang w:eastAsia="ru-RU"/>
        </w:rPr>
        <w:t xml:space="preserve">ішень для майбутнього нашої держави», – зазначила Теодозія Чернецька. </w:t>
      </w:r>
    </w:p>
    <w:p w:rsidR="00EA6EF3" w:rsidRDefault="00EA6EF3" w:rsidP="00B90546">
      <w:pPr>
        <w:spacing w:after="0" w:line="240" w:lineRule="auto"/>
        <w:outlineLvl w:val="0"/>
        <w:rPr>
          <w:rFonts w:ascii="Times New Roman" w:eastAsia="Times New Roman" w:hAnsi="Times New Roman" w:cs="Times New Roman"/>
          <w:b/>
          <w:bCs/>
          <w:kern w:val="36"/>
          <w:sz w:val="20"/>
          <w:szCs w:val="20"/>
          <w:lang w:val="uk-UA" w:eastAsia="ru-RU"/>
        </w:rPr>
      </w:pPr>
    </w:p>
    <w:p w:rsidR="00B90546" w:rsidRPr="000367A7" w:rsidRDefault="00B90546" w:rsidP="00B90546">
      <w:pPr>
        <w:spacing w:after="0" w:line="240" w:lineRule="auto"/>
        <w:outlineLvl w:val="0"/>
        <w:rPr>
          <w:rFonts w:ascii="Times New Roman" w:eastAsia="Times New Roman" w:hAnsi="Times New Roman" w:cs="Times New Roman"/>
          <w:b/>
          <w:bCs/>
          <w:kern w:val="36"/>
          <w:sz w:val="20"/>
          <w:szCs w:val="20"/>
          <w:lang w:eastAsia="ru-RU"/>
        </w:rPr>
      </w:pPr>
      <w:r w:rsidRPr="000367A7">
        <w:rPr>
          <w:rFonts w:ascii="Times New Roman" w:eastAsia="Times New Roman" w:hAnsi="Times New Roman" w:cs="Times New Roman"/>
          <w:b/>
          <w:bCs/>
          <w:kern w:val="36"/>
          <w:sz w:val="20"/>
          <w:szCs w:val="20"/>
          <w:lang w:eastAsia="ru-RU"/>
        </w:rPr>
        <w:t xml:space="preserve">У ДПС функціонуватиме єдиний уповноважений </w:t>
      </w:r>
      <w:proofErr w:type="gramStart"/>
      <w:r w:rsidRPr="000367A7">
        <w:rPr>
          <w:rFonts w:ascii="Times New Roman" w:eastAsia="Times New Roman" w:hAnsi="Times New Roman" w:cs="Times New Roman"/>
          <w:b/>
          <w:bCs/>
          <w:kern w:val="36"/>
          <w:sz w:val="20"/>
          <w:szCs w:val="20"/>
          <w:lang w:eastAsia="ru-RU"/>
        </w:rPr>
        <w:t>п</w:t>
      </w:r>
      <w:proofErr w:type="gramEnd"/>
      <w:r w:rsidRPr="000367A7">
        <w:rPr>
          <w:rFonts w:ascii="Times New Roman" w:eastAsia="Times New Roman" w:hAnsi="Times New Roman" w:cs="Times New Roman"/>
          <w:b/>
          <w:bCs/>
          <w:kern w:val="36"/>
          <w:sz w:val="20"/>
          <w:szCs w:val="20"/>
          <w:lang w:eastAsia="ru-RU"/>
        </w:rPr>
        <w:t>ідрозділ з питань запобігання та виявлення корупції, – постанова Уряду</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У Державній податковій службі України буде впроваджено єдиний уповноважений </w:t>
      </w:r>
      <w:proofErr w:type="gramStart"/>
      <w:r w:rsidRPr="000367A7">
        <w:rPr>
          <w:rFonts w:ascii="Times New Roman" w:eastAsia="Times New Roman" w:hAnsi="Times New Roman" w:cs="Times New Roman"/>
          <w:sz w:val="20"/>
          <w:szCs w:val="20"/>
          <w:lang w:eastAsia="ru-RU"/>
        </w:rPr>
        <w:t>п</w:t>
      </w:r>
      <w:proofErr w:type="gramEnd"/>
      <w:r w:rsidRPr="000367A7">
        <w:rPr>
          <w:rFonts w:ascii="Times New Roman" w:eastAsia="Times New Roman" w:hAnsi="Times New Roman" w:cs="Times New Roman"/>
          <w:sz w:val="20"/>
          <w:szCs w:val="20"/>
          <w:lang w:eastAsia="ru-RU"/>
        </w:rPr>
        <w:t xml:space="preserve">ідрозділ з питань запобігання та виявлення корупції.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Реалізація такого експериментального проєкту передбачена постановою Кабінету Міні</w:t>
      </w:r>
      <w:proofErr w:type="gramStart"/>
      <w:r w:rsidRPr="000367A7">
        <w:rPr>
          <w:rFonts w:ascii="Times New Roman" w:eastAsia="Times New Roman" w:hAnsi="Times New Roman" w:cs="Times New Roman"/>
          <w:sz w:val="20"/>
          <w:szCs w:val="20"/>
          <w:lang w:eastAsia="ru-RU"/>
        </w:rPr>
        <w:t>стр</w:t>
      </w:r>
      <w:proofErr w:type="gramEnd"/>
      <w:r w:rsidRPr="000367A7">
        <w:rPr>
          <w:rFonts w:ascii="Times New Roman" w:eastAsia="Times New Roman" w:hAnsi="Times New Roman" w:cs="Times New Roman"/>
          <w:sz w:val="20"/>
          <w:szCs w:val="20"/>
          <w:lang w:eastAsia="ru-RU"/>
        </w:rPr>
        <w:t xml:space="preserve">ів України від 25 березня 2025 року № 337.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Основна мета – </w:t>
      </w:r>
      <w:proofErr w:type="gramStart"/>
      <w:r w:rsidRPr="000367A7">
        <w:rPr>
          <w:rFonts w:ascii="Times New Roman" w:eastAsia="Times New Roman" w:hAnsi="Times New Roman" w:cs="Times New Roman"/>
          <w:sz w:val="20"/>
          <w:szCs w:val="20"/>
          <w:lang w:eastAsia="ru-RU"/>
        </w:rPr>
        <w:t>п</w:t>
      </w:r>
      <w:proofErr w:type="gramEnd"/>
      <w:r w:rsidRPr="000367A7">
        <w:rPr>
          <w:rFonts w:ascii="Times New Roman" w:eastAsia="Times New Roman" w:hAnsi="Times New Roman" w:cs="Times New Roman"/>
          <w:sz w:val="20"/>
          <w:szCs w:val="20"/>
          <w:lang w:eastAsia="ru-RU"/>
        </w:rPr>
        <w:t xml:space="preserve">ідпорядкування безпосередньо Голові ДПС всіх уповноважених підрозділів з питань запобігання та виявлення корупції територіальних органів ДПС.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Це сприятиме незалежності єдиного уповноваженого </w:t>
      </w:r>
      <w:proofErr w:type="gramStart"/>
      <w:r w:rsidRPr="000367A7">
        <w:rPr>
          <w:rFonts w:ascii="Times New Roman" w:eastAsia="Times New Roman" w:hAnsi="Times New Roman" w:cs="Times New Roman"/>
          <w:sz w:val="20"/>
          <w:szCs w:val="20"/>
          <w:lang w:eastAsia="ru-RU"/>
        </w:rPr>
        <w:t>п</w:t>
      </w:r>
      <w:proofErr w:type="gramEnd"/>
      <w:r w:rsidRPr="000367A7">
        <w:rPr>
          <w:rFonts w:ascii="Times New Roman" w:eastAsia="Times New Roman" w:hAnsi="Times New Roman" w:cs="Times New Roman"/>
          <w:sz w:val="20"/>
          <w:szCs w:val="20"/>
          <w:lang w:eastAsia="ru-RU"/>
        </w:rPr>
        <w:t xml:space="preserve">ідрозділу, допоможе зміцнити довіру платників до податкових органів за рахунок посилених антикорупційних заходів, прозорості та покращення управлінських процедур.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Завдяки запровадженню єдиного </w:t>
      </w:r>
      <w:proofErr w:type="gramStart"/>
      <w:r w:rsidRPr="000367A7">
        <w:rPr>
          <w:rFonts w:ascii="Times New Roman" w:eastAsia="Times New Roman" w:hAnsi="Times New Roman" w:cs="Times New Roman"/>
          <w:sz w:val="20"/>
          <w:szCs w:val="20"/>
          <w:lang w:eastAsia="ru-RU"/>
        </w:rPr>
        <w:t>п</w:t>
      </w:r>
      <w:proofErr w:type="gramEnd"/>
      <w:r w:rsidRPr="000367A7">
        <w:rPr>
          <w:rFonts w:ascii="Times New Roman" w:eastAsia="Times New Roman" w:hAnsi="Times New Roman" w:cs="Times New Roman"/>
          <w:sz w:val="20"/>
          <w:szCs w:val="20"/>
          <w:lang w:eastAsia="ru-RU"/>
        </w:rPr>
        <w:t xml:space="preserve">ідходу до антикорупційної діяльності в ДПС, мінімізації ризиків конфлікту інтересів буде підвищено ефективність антикорупційної боротьби на національному рівні.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Координатором проєкту виступає Міністерство фінансів України, а його учасники –  структурні </w:t>
      </w:r>
      <w:proofErr w:type="gramStart"/>
      <w:r w:rsidRPr="000367A7">
        <w:rPr>
          <w:rFonts w:ascii="Times New Roman" w:eastAsia="Times New Roman" w:hAnsi="Times New Roman" w:cs="Times New Roman"/>
          <w:sz w:val="20"/>
          <w:szCs w:val="20"/>
          <w:lang w:eastAsia="ru-RU"/>
        </w:rPr>
        <w:t>п</w:t>
      </w:r>
      <w:proofErr w:type="gramEnd"/>
      <w:r w:rsidRPr="000367A7">
        <w:rPr>
          <w:rFonts w:ascii="Times New Roman" w:eastAsia="Times New Roman" w:hAnsi="Times New Roman" w:cs="Times New Roman"/>
          <w:sz w:val="20"/>
          <w:szCs w:val="20"/>
          <w:lang w:eastAsia="ru-RU"/>
        </w:rPr>
        <w:t xml:space="preserve">ідрозділи з питань запобігання та виявлення корупції апарату і територіальних органів ДПС та Національне агентство з питань запобігання корупції.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Запроваджені зміни реалізуються рамках виконання Національної стратегії доході</w:t>
      </w:r>
      <w:proofErr w:type="gramStart"/>
      <w:r w:rsidRPr="000367A7">
        <w:rPr>
          <w:rFonts w:ascii="Times New Roman" w:eastAsia="Times New Roman" w:hAnsi="Times New Roman" w:cs="Times New Roman"/>
          <w:sz w:val="20"/>
          <w:szCs w:val="20"/>
          <w:lang w:eastAsia="ru-RU"/>
        </w:rPr>
        <w:t>в</w:t>
      </w:r>
      <w:proofErr w:type="gramEnd"/>
      <w:r w:rsidRPr="000367A7">
        <w:rPr>
          <w:rFonts w:ascii="Times New Roman" w:eastAsia="Times New Roman" w:hAnsi="Times New Roman" w:cs="Times New Roman"/>
          <w:sz w:val="20"/>
          <w:szCs w:val="20"/>
          <w:lang w:eastAsia="ru-RU"/>
        </w:rPr>
        <w:t xml:space="preserve"> до 2030 року. </w:t>
      </w:r>
    </w:p>
    <w:p w:rsidR="00EA6EF3" w:rsidRDefault="00EA6EF3" w:rsidP="00B90546">
      <w:pPr>
        <w:spacing w:after="0" w:line="240" w:lineRule="auto"/>
        <w:outlineLvl w:val="0"/>
        <w:rPr>
          <w:rFonts w:ascii="Times New Roman" w:eastAsia="Times New Roman" w:hAnsi="Times New Roman" w:cs="Times New Roman"/>
          <w:b/>
          <w:bCs/>
          <w:kern w:val="36"/>
          <w:sz w:val="20"/>
          <w:szCs w:val="20"/>
          <w:lang w:val="uk-UA" w:eastAsia="ru-RU"/>
        </w:rPr>
      </w:pPr>
    </w:p>
    <w:p w:rsidR="00B90546" w:rsidRPr="000367A7" w:rsidRDefault="00B90546" w:rsidP="00B90546">
      <w:pPr>
        <w:spacing w:after="0" w:line="240" w:lineRule="auto"/>
        <w:outlineLvl w:val="0"/>
        <w:rPr>
          <w:rFonts w:ascii="Times New Roman" w:eastAsia="Times New Roman" w:hAnsi="Times New Roman" w:cs="Times New Roman"/>
          <w:b/>
          <w:bCs/>
          <w:kern w:val="36"/>
          <w:sz w:val="20"/>
          <w:szCs w:val="20"/>
          <w:lang w:eastAsia="ru-RU"/>
        </w:rPr>
      </w:pPr>
      <w:r w:rsidRPr="000367A7">
        <w:rPr>
          <w:rFonts w:ascii="Times New Roman" w:eastAsia="Times New Roman" w:hAnsi="Times New Roman" w:cs="Times New Roman"/>
          <w:b/>
          <w:bCs/>
          <w:kern w:val="36"/>
          <w:sz w:val="20"/>
          <w:szCs w:val="20"/>
          <w:lang w:eastAsia="ru-RU"/>
        </w:rPr>
        <w:t xml:space="preserve">Змінили </w:t>
      </w:r>
      <w:proofErr w:type="gramStart"/>
      <w:r w:rsidRPr="000367A7">
        <w:rPr>
          <w:rFonts w:ascii="Times New Roman" w:eastAsia="Times New Roman" w:hAnsi="Times New Roman" w:cs="Times New Roman"/>
          <w:b/>
          <w:bCs/>
          <w:kern w:val="36"/>
          <w:sz w:val="20"/>
          <w:szCs w:val="20"/>
          <w:lang w:eastAsia="ru-RU"/>
        </w:rPr>
        <w:t>пр</w:t>
      </w:r>
      <w:proofErr w:type="gramEnd"/>
      <w:r w:rsidRPr="000367A7">
        <w:rPr>
          <w:rFonts w:ascii="Times New Roman" w:eastAsia="Times New Roman" w:hAnsi="Times New Roman" w:cs="Times New Roman"/>
          <w:b/>
          <w:bCs/>
          <w:kern w:val="36"/>
          <w:sz w:val="20"/>
          <w:szCs w:val="20"/>
          <w:lang w:eastAsia="ru-RU"/>
        </w:rPr>
        <w:t>ізвище або місце проживання – повідомте податкову!</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Головне управління ДПС у Дніпропетровській області повідомля</w:t>
      </w:r>
      <w:proofErr w:type="gramStart"/>
      <w:r w:rsidRPr="000367A7">
        <w:rPr>
          <w:rFonts w:ascii="Times New Roman" w:eastAsia="Times New Roman" w:hAnsi="Times New Roman" w:cs="Times New Roman"/>
          <w:sz w:val="20"/>
          <w:szCs w:val="20"/>
          <w:lang w:eastAsia="ru-RU"/>
        </w:rPr>
        <w:t>є,</w:t>
      </w:r>
      <w:proofErr w:type="gramEnd"/>
      <w:r w:rsidRPr="000367A7">
        <w:rPr>
          <w:rFonts w:ascii="Times New Roman" w:eastAsia="Times New Roman" w:hAnsi="Times New Roman" w:cs="Times New Roman"/>
          <w:sz w:val="20"/>
          <w:szCs w:val="20"/>
          <w:lang w:eastAsia="ru-RU"/>
        </w:rPr>
        <w:t xml:space="preserve"> що у разі зміни даних, які вносяться до облікової картки фізичної особи – платника податків, необхідно подати заяву про внесення змін до Державного реєстру фізичних осіб – платників податків за формою № 5ДР (далі – Заява за ф. № 5ДР) (додаток 12 до Положення про реєстрацію фізичних осіб у Державному реє</w:t>
      </w:r>
      <w:proofErr w:type="gramStart"/>
      <w:r w:rsidRPr="000367A7">
        <w:rPr>
          <w:rFonts w:ascii="Times New Roman" w:eastAsia="Times New Roman" w:hAnsi="Times New Roman" w:cs="Times New Roman"/>
          <w:sz w:val="20"/>
          <w:szCs w:val="20"/>
          <w:lang w:eastAsia="ru-RU"/>
        </w:rPr>
        <w:t>стр</w:t>
      </w:r>
      <w:proofErr w:type="gramEnd"/>
      <w:r w:rsidRPr="000367A7">
        <w:rPr>
          <w:rFonts w:ascii="Times New Roman" w:eastAsia="Times New Roman" w:hAnsi="Times New Roman" w:cs="Times New Roman"/>
          <w:sz w:val="20"/>
          <w:szCs w:val="20"/>
          <w:lang w:eastAsia="ru-RU"/>
        </w:rPr>
        <w:t xml:space="preserve">і фізичних осіб – платників податків, затвердженого наказом Міністерства фінансів України від 29.09.2017 № 822 (із змінами)) та документ, що посвідчує особу (після пред’явлення повертається) до контролюючого органу за своєю податковою адресою (місцем </w:t>
      </w:r>
      <w:proofErr w:type="gramStart"/>
      <w:r w:rsidRPr="000367A7">
        <w:rPr>
          <w:rFonts w:ascii="Times New Roman" w:eastAsia="Times New Roman" w:hAnsi="Times New Roman" w:cs="Times New Roman"/>
          <w:sz w:val="20"/>
          <w:szCs w:val="20"/>
          <w:lang w:eastAsia="ru-RU"/>
        </w:rPr>
        <w:t>проживання).</w:t>
      </w:r>
      <w:proofErr w:type="gramEnd"/>
      <w:r w:rsidRPr="000367A7">
        <w:rPr>
          <w:rFonts w:ascii="Times New Roman" w:eastAsia="Times New Roman" w:hAnsi="Times New Roman" w:cs="Times New Roman"/>
          <w:sz w:val="20"/>
          <w:szCs w:val="20"/>
          <w:lang w:eastAsia="ru-RU"/>
        </w:rPr>
        <w:t xml:space="preserve"> </w:t>
      </w:r>
      <w:proofErr w:type="gramStart"/>
      <w:r w:rsidRPr="000367A7">
        <w:rPr>
          <w:rFonts w:ascii="Times New Roman" w:eastAsia="Times New Roman" w:hAnsi="Times New Roman" w:cs="Times New Roman"/>
          <w:sz w:val="20"/>
          <w:szCs w:val="20"/>
          <w:lang w:eastAsia="ru-RU"/>
        </w:rPr>
        <w:t>У</w:t>
      </w:r>
      <w:proofErr w:type="gramEnd"/>
      <w:r w:rsidRPr="000367A7">
        <w:rPr>
          <w:rFonts w:ascii="Times New Roman" w:eastAsia="Times New Roman" w:hAnsi="Times New Roman" w:cs="Times New Roman"/>
          <w:sz w:val="20"/>
          <w:szCs w:val="20"/>
          <w:lang w:eastAsia="ru-RU"/>
        </w:rPr>
        <w:t xml:space="preserve"> разі зміни місця проживання – до контролюючого органу за новим місцем проживання або до будь-якого контролюючого органу.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Для заповнення Заяви за ф. № 5ДР використовуються дані паспорта та інших документів, які </w:t>
      </w:r>
      <w:proofErr w:type="gramStart"/>
      <w:r w:rsidRPr="000367A7">
        <w:rPr>
          <w:rFonts w:ascii="Times New Roman" w:eastAsia="Times New Roman" w:hAnsi="Times New Roman" w:cs="Times New Roman"/>
          <w:sz w:val="20"/>
          <w:szCs w:val="20"/>
          <w:lang w:eastAsia="ru-RU"/>
        </w:rPr>
        <w:t>п</w:t>
      </w:r>
      <w:proofErr w:type="gramEnd"/>
      <w:r w:rsidRPr="000367A7">
        <w:rPr>
          <w:rFonts w:ascii="Times New Roman" w:eastAsia="Times New Roman" w:hAnsi="Times New Roman" w:cs="Times New Roman"/>
          <w:sz w:val="20"/>
          <w:szCs w:val="20"/>
          <w:lang w:eastAsia="ru-RU"/>
        </w:rPr>
        <w:t xml:space="preserve">ідтверджують зміни таких даних.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Для </w:t>
      </w:r>
      <w:proofErr w:type="gramStart"/>
      <w:r w:rsidRPr="000367A7">
        <w:rPr>
          <w:rFonts w:ascii="Times New Roman" w:eastAsia="Times New Roman" w:hAnsi="Times New Roman" w:cs="Times New Roman"/>
          <w:sz w:val="20"/>
          <w:szCs w:val="20"/>
          <w:lang w:eastAsia="ru-RU"/>
        </w:rPr>
        <w:t>п</w:t>
      </w:r>
      <w:proofErr w:type="gramEnd"/>
      <w:r w:rsidRPr="000367A7">
        <w:rPr>
          <w:rFonts w:ascii="Times New Roman" w:eastAsia="Times New Roman" w:hAnsi="Times New Roman" w:cs="Times New Roman"/>
          <w:sz w:val="20"/>
          <w:szCs w:val="20"/>
          <w:lang w:eastAsia="ru-RU"/>
        </w:rPr>
        <w:t xml:space="preserve">ідтвердження інформації про задеклароване (зареєстроване) місце проживання (перебування) особа подає один з таких документів та їх копії: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 витяг з реєстру територіальної громади;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 паспорт, виготовлений у формі книжечки;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 тимчасове посвідчення громадянина України;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 довідку про взяття на </w:t>
      </w:r>
      <w:proofErr w:type="gramStart"/>
      <w:r w:rsidRPr="000367A7">
        <w:rPr>
          <w:rFonts w:ascii="Times New Roman" w:eastAsia="Times New Roman" w:hAnsi="Times New Roman" w:cs="Times New Roman"/>
          <w:sz w:val="20"/>
          <w:szCs w:val="20"/>
          <w:lang w:eastAsia="ru-RU"/>
        </w:rPr>
        <w:t>обл</w:t>
      </w:r>
      <w:proofErr w:type="gramEnd"/>
      <w:r w:rsidRPr="000367A7">
        <w:rPr>
          <w:rFonts w:ascii="Times New Roman" w:eastAsia="Times New Roman" w:hAnsi="Times New Roman" w:cs="Times New Roman"/>
          <w:sz w:val="20"/>
          <w:szCs w:val="20"/>
          <w:lang w:eastAsia="ru-RU"/>
        </w:rPr>
        <w:t xml:space="preserve">ік внутрішньо переміщеної особи.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Внесення змін до облікових даних платника податків та виготовлення реєстраційного номера облікової картки платника податків здійснюється протягом трьох робочих днів з наступного дня після дня подання фізичною особою</w:t>
      </w:r>
      <w:proofErr w:type="gramStart"/>
      <w:r w:rsidRPr="000367A7">
        <w:rPr>
          <w:rFonts w:ascii="Times New Roman" w:eastAsia="Times New Roman" w:hAnsi="Times New Roman" w:cs="Times New Roman"/>
          <w:sz w:val="20"/>
          <w:szCs w:val="20"/>
          <w:lang w:eastAsia="ru-RU"/>
        </w:rPr>
        <w:t xml:space="preserve"> З</w:t>
      </w:r>
      <w:proofErr w:type="gramEnd"/>
      <w:r w:rsidRPr="000367A7">
        <w:rPr>
          <w:rFonts w:ascii="Times New Roman" w:eastAsia="Times New Roman" w:hAnsi="Times New Roman" w:cs="Times New Roman"/>
          <w:sz w:val="20"/>
          <w:szCs w:val="20"/>
          <w:lang w:eastAsia="ru-RU"/>
        </w:rPr>
        <w:t xml:space="preserve">аяви за ф. № 5ДР.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Картка платника податків, що засвідчує реєстрацію фізичної особи у Державному реє</w:t>
      </w:r>
      <w:proofErr w:type="gramStart"/>
      <w:r w:rsidRPr="000367A7">
        <w:rPr>
          <w:rFonts w:ascii="Times New Roman" w:eastAsia="Times New Roman" w:hAnsi="Times New Roman" w:cs="Times New Roman"/>
          <w:sz w:val="20"/>
          <w:szCs w:val="20"/>
          <w:lang w:eastAsia="ru-RU"/>
        </w:rPr>
        <w:t>стр</w:t>
      </w:r>
      <w:proofErr w:type="gramEnd"/>
      <w:r w:rsidRPr="000367A7">
        <w:rPr>
          <w:rFonts w:ascii="Times New Roman" w:eastAsia="Times New Roman" w:hAnsi="Times New Roman" w:cs="Times New Roman"/>
          <w:sz w:val="20"/>
          <w:szCs w:val="20"/>
          <w:lang w:eastAsia="ru-RU"/>
        </w:rPr>
        <w:t xml:space="preserve">і фізичних осіб – платників податків видається за умови пред’явлення контролюючому органу паспорта. </w:t>
      </w:r>
    </w:p>
    <w:p w:rsidR="00EA6EF3" w:rsidRDefault="00EA6EF3" w:rsidP="00B90546">
      <w:pPr>
        <w:pStyle w:val="1"/>
        <w:spacing w:before="0" w:beforeAutospacing="0" w:after="0" w:afterAutospacing="0"/>
        <w:rPr>
          <w:sz w:val="20"/>
          <w:szCs w:val="20"/>
          <w:lang w:val="uk-UA"/>
        </w:rPr>
      </w:pPr>
    </w:p>
    <w:p w:rsidR="00B90546" w:rsidRPr="000367A7" w:rsidRDefault="00B90546" w:rsidP="00B90546">
      <w:pPr>
        <w:pStyle w:val="1"/>
        <w:spacing w:before="0" w:beforeAutospacing="0" w:after="0" w:afterAutospacing="0"/>
        <w:rPr>
          <w:sz w:val="20"/>
          <w:szCs w:val="20"/>
        </w:rPr>
      </w:pPr>
      <w:r w:rsidRPr="000367A7">
        <w:rPr>
          <w:sz w:val="20"/>
          <w:szCs w:val="20"/>
        </w:rPr>
        <w:t>Електронний сервіс предзаповнення податкової декларації про майновий стан і доходи для фізичних осіб – платників податкі</w:t>
      </w:r>
      <w:proofErr w:type="gramStart"/>
      <w:r w:rsidRPr="000367A7">
        <w:rPr>
          <w:sz w:val="20"/>
          <w:szCs w:val="20"/>
        </w:rPr>
        <w:t>в</w:t>
      </w:r>
      <w:proofErr w:type="gramEnd"/>
    </w:p>
    <w:p w:rsidR="00B90546" w:rsidRPr="000367A7" w:rsidRDefault="00B90546" w:rsidP="00B90546">
      <w:pPr>
        <w:pStyle w:val="a3"/>
        <w:spacing w:before="0" w:beforeAutospacing="0" w:after="0" w:afterAutospacing="0"/>
        <w:jc w:val="both"/>
        <w:rPr>
          <w:sz w:val="20"/>
          <w:szCs w:val="20"/>
        </w:rPr>
      </w:pPr>
      <w:r w:rsidRPr="000367A7">
        <w:rPr>
          <w:sz w:val="20"/>
          <w:szCs w:val="20"/>
        </w:rPr>
        <w:t>Головне управління ДПС у Дніпропетровській області інформу</w:t>
      </w:r>
      <w:proofErr w:type="gramStart"/>
      <w:r w:rsidRPr="000367A7">
        <w:rPr>
          <w:sz w:val="20"/>
          <w:szCs w:val="20"/>
        </w:rPr>
        <w:t>є.</w:t>
      </w:r>
      <w:proofErr w:type="gramEnd"/>
      <w:r w:rsidRPr="000367A7">
        <w:rPr>
          <w:sz w:val="20"/>
          <w:szCs w:val="20"/>
        </w:rPr>
        <w:t xml:space="preserve"> </w:t>
      </w:r>
    </w:p>
    <w:p w:rsidR="00B90546" w:rsidRPr="000367A7" w:rsidRDefault="00B90546" w:rsidP="00B90546">
      <w:pPr>
        <w:pStyle w:val="a3"/>
        <w:spacing w:before="0" w:beforeAutospacing="0" w:after="0" w:afterAutospacing="0"/>
        <w:jc w:val="both"/>
        <w:rPr>
          <w:sz w:val="20"/>
          <w:szCs w:val="20"/>
        </w:rPr>
      </w:pPr>
      <w:r w:rsidRPr="000367A7">
        <w:rPr>
          <w:sz w:val="20"/>
          <w:szCs w:val="20"/>
        </w:rPr>
        <w:t xml:space="preserve">Для допомоги платникам податків – фізичним особам при складанні податкової звітності Державна податкова служба України розробила відеоролик «Предзаповнення декларації про майновий стан і доходи за даними інформаційних баз ДПС та подання її </w:t>
      </w:r>
      <w:proofErr w:type="gramStart"/>
      <w:r w:rsidRPr="000367A7">
        <w:rPr>
          <w:sz w:val="20"/>
          <w:szCs w:val="20"/>
        </w:rPr>
        <w:t>до</w:t>
      </w:r>
      <w:proofErr w:type="gramEnd"/>
      <w:r w:rsidRPr="000367A7">
        <w:rPr>
          <w:sz w:val="20"/>
          <w:szCs w:val="20"/>
        </w:rPr>
        <w:t xml:space="preserve"> контролюючого органу». </w:t>
      </w:r>
    </w:p>
    <w:p w:rsidR="00B90546" w:rsidRPr="000367A7" w:rsidRDefault="00B90546" w:rsidP="00B90546">
      <w:pPr>
        <w:pStyle w:val="a3"/>
        <w:spacing w:before="0" w:beforeAutospacing="0" w:after="0" w:afterAutospacing="0"/>
        <w:jc w:val="both"/>
        <w:rPr>
          <w:sz w:val="20"/>
          <w:szCs w:val="20"/>
        </w:rPr>
      </w:pPr>
      <w:r w:rsidRPr="000367A7">
        <w:rPr>
          <w:sz w:val="20"/>
          <w:szCs w:val="20"/>
        </w:rPr>
        <w:t xml:space="preserve">Відеоролик </w:t>
      </w:r>
      <w:proofErr w:type="gramStart"/>
      <w:r w:rsidRPr="000367A7">
        <w:rPr>
          <w:sz w:val="20"/>
          <w:szCs w:val="20"/>
        </w:rPr>
        <w:t>містить</w:t>
      </w:r>
      <w:proofErr w:type="gramEnd"/>
      <w:r w:rsidRPr="000367A7">
        <w:rPr>
          <w:sz w:val="20"/>
          <w:szCs w:val="20"/>
        </w:rPr>
        <w:t xml:space="preserve"> покрокову інструкцію щодо порядку заповнення декларації при використанні електронного сервісу в електронному кабінеті у розділі «ЕК для громадян». </w:t>
      </w:r>
    </w:p>
    <w:p w:rsidR="00B90546" w:rsidRPr="000367A7" w:rsidRDefault="00B90546" w:rsidP="00B90546">
      <w:pPr>
        <w:pStyle w:val="a3"/>
        <w:spacing w:before="0" w:beforeAutospacing="0" w:after="0" w:afterAutospacing="0"/>
        <w:jc w:val="both"/>
        <w:rPr>
          <w:sz w:val="20"/>
          <w:szCs w:val="20"/>
        </w:rPr>
      </w:pPr>
      <w:proofErr w:type="gramStart"/>
      <w:r w:rsidRPr="000367A7">
        <w:rPr>
          <w:sz w:val="20"/>
          <w:szCs w:val="20"/>
        </w:rPr>
        <w:t>Нагадуємо, що до форми податкової декларації про майновий стан і доходи внесено зміни відповідно до наказу Міністерства фінансів України від 28 серпня 2023 року № 467 «Про внесення змін до наказу «Про затвердження Змін до форми податкової декларації про майновий стан і доходи та Інструкції щодо заповнення податкової декларації про майновий</w:t>
      </w:r>
      <w:proofErr w:type="gramEnd"/>
      <w:r w:rsidRPr="000367A7">
        <w:rPr>
          <w:sz w:val="20"/>
          <w:szCs w:val="20"/>
        </w:rPr>
        <w:t xml:space="preserve"> стан і доходи», зареєстрованого в Міністерстві юстиції України 18.10.2023 за № 1817/40873. </w:t>
      </w:r>
    </w:p>
    <w:p w:rsidR="00B90546" w:rsidRPr="000367A7" w:rsidRDefault="00B90546" w:rsidP="00B90546">
      <w:pPr>
        <w:pStyle w:val="a3"/>
        <w:spacing w:before="0" w:beforeAutospacing="0" w:after="0" w:afterAutospacing="0"/>
        <w:jc w:val="both"/>
        <w:rPr>
          <w:sz w:val="20"/>
          <w:szCs w:val="20"/>
        </w:rPr>
      </w:pPr>
      <w:r w:rsidRPr="000367A7">
        <w:rPr>
          <w:sz w:val="20"/>
          <w:szCs w:val="20"/>
        </w:rPr>
        <w:t xml:space="preserve">Переглянути відеоролик можна тут: </w:t>
      </w:r>
      <w:hyperlink r:id="rId14" w:history="1">
        <w:r w:rsidRPr="000367A7">
          <w:rPr>
            <w:rStyle w:val="a5"/>
            <w:sz w:val="20"/>
            <w:szCs w:val="20"/>
          </w:rPr>
          <w:t>https://tax.gov.ua/media-tsentr/videogalereya/videouroki/10954.html</w:t>
        </w:r>
      </w:hyperlink>
      <w:r w:rsidRPr="000367A7">
        <w:rPr>
          <w:sz w:val="20"/>
          <w:szCs w:val="20"/>
        </w:rPr>
        <w:t xml:space="preserve"> </w:t>
      </w:r>
    </w:p>
    <w:p w:rsidR="00EA6EF3" w:rsidRDefault="00EA6EF3" w:rsidP="00B90546">
      <w:pPr>
        <w:spacing w:after="0" w:line="240" w:lineRule="auto"/>
        <w:outlineLvl w:val="0"/>
        <w:rPr>
          <w:rFonts w:ascii="Times New Roman" w:eastAsia="Times New Roman" w:hAnsi="Times New Roman" w:cs="Times New Roman"/>
          <w:b/>
          <w:bCs/>
          <w:kern w:val="36"/>
          <w:sz w:val="20"/>
          <w:szCs w:val="20"/>
          <w:lang w:val="uk-UA" w:eastAsia="ru-RU"/>
        </w:rPr>
      </w:pPr>
    </w:p>
    <w:p w:rsidR="00B90546" w:rsidRPr="000367A7" w:rsidRDefault="00B90546" w:rsidP="00B90546">
      <w:pPr>
        <w:spacing w:after="0" w:line="240" w:lineRule="auto"/>
        <w:outlineLvl w:val="0"/>
        <w:rPr>
          <w:rFonts w:ascii="Times New Roman" w:eastAsia="Times New Roman" w:hAnsi="Times New Roman" w:cs="Times New Roman"/>
          <w:b/>
          <w:bCs/>
          <w:kern w:val="36"/>
          <w:sz w:val="20"/>
          <w:szCs w:val="20"/>
          <w:lang w:eastAsia="ru-RU"/>
        </w:rPr>
      </w:pPr>
      <w:r w:rsidRPr="000367A7">
        <w:rPr>
          <w:rFonts w:ascii="Times New Roman" w:eastAsia="Times New Roman" w:hAnsi="Times New Roman" w:cs="Times New Roman"/>
          <w:b/>
          <w:bCs/>
          <w:kern w:val="36"/>
          <w:sz w:val="20"/>
          <w:szCs w:val="20"/>
          <w:lang w:eastAsia="ru-RU"/>
        </w:rPr>
        <w:t xml:space="preserve">Мінімальна заробітна плата – </w:t>
      </w:r>
      <w:proofErr w:type="gramStart"/>
      <w:r w:rsidRPr="000367A7">
        <w:rPr>
          <w:rFonts w:ascii="Times New Roman" w:eastAsia="Times New Roman" w:hAnsi="Times New Roman" w:cs="Times New Roman"/>
          <w:b/>
          <w:bCs/>
          <w:kern w:val="36"/>
          <w:sz w:val="20"/>
          <w:szCs w:val="20"/>
          <w:lang w:eastAsia="ru-RU"/>
        </w:rPr>
        <w:t>соц</w:t>
      </w:r>
      <w:proofErr w:type="gramEnd"/>
      <w:r w:rsidRPr="000367A7">
        <w:rPr>
          <w:rFonts w:ascii="Times New Roman" w:eastAsia="Times New Roman" w:hAnsi="Times New Roman" w:cs="Times New Roman"/>
          <w:b/>
          <w:bCs/>
          <w:kern w:val="36"/>
          <w:sz w:val="20"/>
          <w:szCs w:val="20"/>
          <w:lang w:eastAsia="ru-RU"/>
        </w:rPr>
        <w:t>іальна гарантія для найманого працівника</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Головне управління ДПС у Дніпропетровській області нагаду</w:t>
      </w:r>
      <w:proofErr w:type="gramStart"/>
      <w:r w:rsidRPr="000367A7">
        <w:rPr>
          <w:rFonts w:ascii="Times New Roman" w:eastAsia="Times New Roman" w:hAnsi="Times New Roman" w:cs="Times New Roman"/>
          <w:sz w:val="20"/>
          <w:szCs w:val="20"/>
          <w:lang w:eastAsia="ru-RU"/>
        </w:rPr>
        <w:t>є,</w:t>
      </w:r>
      <w:proofErr w:type="gramEnd"/>
      <w:r w:rsidRPr="000367A7">
        <w:rPr>
          <w:rFonts w:ascii="Times New Roman" w:eastAsia="Times New Roman" w:hAnsi="Times New Roman" w:cs="Times New Roman"/>
          <w:sz w:val="20"/>
          <w:szCs w:val="20"/>
          <w:lang w:eastAsia="ru-RU"/>
        </w:rPr>
        <w:t xml:space="preserve"> що з 01.01.2025 набрав чинності Закон України від 19 листопада 2024 року № 4059-IX «Про Державний бюджет України на 2025 рік» (далі – Закон № 4059).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Законом № 4059 передбачено основні </w:t>
      </w:r>
      <w:proofErr w:type="gramStart"/>
      <w:r w:rsidRPr="000367A7">
        <w:rPr>
          <w:rFonts w:ascii="Times New Roman" w:eastAsia="Times New Roman" w:hAnsi="Times New Roman" w:cs="Times New Roman"/>
          <w:sz w:val="20"/>
          <w:szCs w:val="20"/>
          <w:lang w:eastAsia="ru-RU"/>
        </w:rPr>
        <w:t>соц</w:t>
      </w:r>
      <w:proofErr w:type="gramEnd"/>
      <w:r w:rsidRPr="000367A7">
        <w:rPr>
          <w:rFonts w:ascii="Times New Roman" w:eastAsia="Times New Roman" w:hAnsi="Times New Roman" w:cs="Times New Roman"/>
          <w:sz w:val="20"/>
          <w:szCs w:val="20"/>
          <w:lang w:eastAsia="ru-RU"/>
        </w:rPr>
        <w:t xml:space="preserve">іальні показники і мінімуми.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Нагадуємо, що мінімальна заробітна плата (МЗП) – це встановлений законом мінімальний розмі</w:t>
      </w:r>
      <w:proofErr w:type="gramStart"/>
      <w:r w:rsidRPr="000367A7">
        <w:rPr>
          <w:rFonts w:ascii="Times New Roman" w:eastAsia="Times New Roman" w:hAnsi="Times New Roman" w:cs="Times New Roman"/>
          <w:sz w:val="20"/>
          <w:szCs w:val="20"/>
          <w:lang w:eastAsia="ru-RU"/>
        </w:rPr>
        <w:t>р</w:t>
      </w:r>
      <w:proofErr w:type="gramEnd"/>
      <w:r w:rsidRPr="000367A7">
        <w:rPr>
          <w:rFonts w:ascii="Times New Roman" w:eastAsia="Times New Roman" w:hAnsi="Times New Roman" w:cs="Times New Roman"/>
          <w:sz w:val="20"/>
          <w:szCs w:val="20"/>
          <w:lang w:eastAsia="ru-RU"/>
        </w:rPr>
        <w:t xml:space="preserve"> оплати праці за виконану працівником місячну (годинну) норму праці.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Мінімальна заробітна плата встановлюється одночасно в місячному та погодинних розмірах. Згідно зі статтею 3 прим.1 Закону України «Про оплату праці» розмі</w:t>
      </w:r>
      <w:proofErr w:type="gramStart"/>
      <w:r w:rsidRPr="000367A7">
        <w:rPr>
          <w:rFonts w:ascii="Times New Roman" w:eastAsia="Times New Roman" w:hAnsi="Times New Roman" w:cs="Times New Roman"/>
          <w:sz w:val="20"/>
          <w:szCs w:val="20"/>
          <w:lang w:eastAsia="ru-RU"/>
        </w:rPr>
        <w:t>р</w:t>
      </w:r>
      <w:proofErr w:type="gramEnd"/>
      <w:r w:rsidRPr="000367A7">
        <w:rPr>
          <w:rFonts w:ascii="Times New Roman" w:eastAsia="Times New Roman" w:hAnsi="Times New Roman" w:cs="Times New Roman"/>
          <w:sz w:val="20"/>
          <w:szCs w:val="20"/>
          <w:lang w:eastAsia="ru-RU"/>
        </w:rPr>
        <w:t xml:space="preserve"> заробітної плати працівника за повністю виконану місячну (годинну) норму праці не може бути нижчим за розмір МЗП.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Відповідно до статті 8 Закону № 4059 з 01.01.2025 розмі</w:t>
      </w:r>
      <w:proofErr w:type="gramStart"/>
      <w:r w:rsidRPr="000367A7">
        <w:rPr>
          <w:rFonts w:ascii="Times New Roman" w:eastAsia="Times New Roman" w:hAnsi="Times New Roman" w:cs="Times New Roman"/>
          <w:sz w:val="20"/>
          <w:szCs w:val="20"/>
          <w:lang w:eastAsia="ru-RU"/>
        </w:rPr>
        <w:t>р</w:t>
      </w:r>
      <w:proofErr w:type="gramEnd"/>
      <w:r w:rsidRPr="000367A7">
        <w:rPr>
          <w:rFonts w:ascii="Times New Roman" w:eastAsia="Times New Roman" w:hAnsi="Times New Roman" w:cs="Times New Roman"/>
          <w:sz w:val="20"/>
          <w:szCs w:val="20"/>
          <w:lang w:eastAsia="ru-RU"/>
        </w:rPr>
        <w:t xml:space="preserve"> МЗП у місячному розмірі становитиме 8000 грн, у погодинному розмірі – 48 гривень.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Роботодавці зобов’язані пам’ятати, що МЗП – це </w:t>
      </w:r>
      <w:proofErr w:type="gramStart"/>
      <w:r w:rsidRPr="000367A7">
        <w:rPr>
          <w:rFonts w:ascii="Times New Roman" w:eastAsia="Times New Roman" w:hAnsi="Times New Roman" w:cs="Times New Roman"/>
          <w:sz w:val="20"/>
          <w:szCs w:val="20"/>
          <w:lang w:eastAsia="ru-RU"/>
        </w:rPr>
        <w:t>соц</w:t>
      </w:r>
      <w:proofErr w:type="gramEnd"/>
      <w:r w:rsidRPr="000367A7">
        <w:rPr>
          <w:rFonts w:ascii="Times New Roman" w:eastAsia="Times New Roman" w:hAnsi="Times New Roman" w:cs="Times New Roman"/>
          <w:sz w:val="20"/>
          <w:szCs w:val="20"/>
          <w:lang w:eastAsia="ru-RU"/>
        </w:rPr>
        <w:t xml:space="preserve">іальна гарантія для найманого працівника і виплачувати заробітну плату необхідно не нижче встановленого законодавством рівня. </w:t>
      </w:r>
    </w:p>
    <w:p w:rsidR="00EA6EF3" w:rsidRDefault="00EA6EF3" w:rsidP="00B90546">
      <w:pPr>
        <w:spacing w:after="0" w:line="240" w:lineRule="auto"/>
        <w:outlineLvl w:val="0"/>
        <w:rPr>
          <w:rFonts w:ascii="Times New Roman" w:eastAsia="Times New Roman" w:hAnsi="Times New Roman" w:cs="Times New Roman"/>
          <w:b/>
          <w:bCs/>
          <w:kern w:val="36"/>
          <w:sz w:val="20"/>
          <w:szCs w:val="20"/>
          <w:lang w:val="uk-UA" w:eastAsia="ru-RU"/>
        </w:rPr>
      </w:pPr>
    </w:p>
    <w:p w:rsidR="00B90546" w:rsidRPr="000367A7" w:rsidRDefault="00B90546" w:rsidP="00B90546">
      <w:pPr>
        <w:spacing w:after="0" w:line="240" w:lineRule="auto"/>
        <w:outlineLvl w:val="0"/>
        <w:rPr>
          <w:rFonts w:ascii="Times New Roman" w:eastAsia="Times New Roman" w:hAnsi="Times New Roman" w:cs="Times New Roman"/>
          <w:b/>
          <w:bCs/>
          <w:kern w:val="36"/>
          <w:sz w:val="20"/>
          <w:szCs w:val="20"/>
          <w:lang w:eastAsia="ru-RU"/>
        </w:rPr>
      </w:pPr>
      <w:r w:rsidRPr="000367A7">
        <w:rPr>
          <w:rFonts w:ascii="Times New Roman" w:eastAsia="Times New Roman" w:hAnsi="Times New Roman" w:cs="Times New Roman"/>
          <w:b/>
          <w:bCs/>
          <w:kern w:val="36"/>
          <w:sz w:val="20"/>
          <w:szCs w:val="20"/>
          <w:lang w:eastAsia="ru-RU"/>
        </w:rPr>
        <w:t xml:space="preserve">Система управління ризиком дотримання податкового законодавства: переваги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Запровадження системи управління ризиком дотримання податкового законодавства дасть змогу: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 допомогти платникам податків уникнути найбільш поширених помилок </w:t>
      </w:r>
      <w:proofErr w:type="gramStart"/>
      <w:r w:rsidRPr="000367A7">
        <w:rPr>
          <w:rFonts w:ascii="Times New Roman" w:eastAsia="Times New Roman" w:hAnsi="Times New Roman" w:cs="Times New Roman"/>
          <w:sz w:val="20"/>
          <w:szCs w:val="20"/>
          <w:lang w:eastAsia="ru-RU"/>
        </w:rPr>
        <w:t>п</w:t>
      </w:r>
      <w:proofErr w:type="gramEnd"/>
      <w:r w:rsidRPr="000367A7">
        <w:rPr>
          <w:rFonts w:ascii="Times New Roman" w:eastAsia="Times New Roman" w:hAnsi="Times New Roman" w:cs="Times New Roman"/>
          <w:sz w:val="20"/>
          <w:szCs w:val="20"/>
          <w:lang w:eastAsia="ru-RU"/>
        </w:rPr>
        <w:t xml:space="preserve">ід час заповнення податкової звітності, сплати податків у майбутньому тощо;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 максимально спростити подання податкової звітності й сплату податків;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 </w:t>
      </w:r>
      <w:proofErr w:type="gramStart"/>
      <w:r w:rsidRPr="000367A7">
        <w:rPr>
          <w:rFonts w:ascii="Times New Roman" w:eastAsia="Times New Roman" w:hAnsi="Times New Roman" w:cs="Times New Roman"/>
          <w:sz w:val="20"/>
          <w:szCs w:val="20"/>
          <w:lang w:eastAsia="ru-RU"/>
        </w:rPr>
        <w:t>м</w:t>
      </w:r>
      <w:proofErr w:type="gramEnd"/>
      <w:r w:rsidRPr="000367A7">
        <w:rPr>
          <w:rFonts w:ascii="Times New Roman" w:eastAsia="Times New Roman" w:hAnsi="Times New Roman" w:cs="Times New Roman"/>
          <w:sz w:val="20"/>
          <w:szCs w:val="20"/>
          <w:lang w:eastAsia="ru-RU"/>
        </w:rPr>
        <w:t xml:space="preserve">інімізувати ризики недотримання платниками вимог податкового та іншого законодавства, контроль за дотриманням якого покладено на ДПС;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 запровадити механізм комплаєнсу від державної реєстрації платника податків до системи відслідковування ризиків у ДПС і як кінцевий результат – сплата податків і зборів до бюджетів усіх </w:t>
      </w:r>
      <w:proofErr w:type="gramStart"/>
      <w:r w:rsidRPr="000367A7">
        <w:rPr>
          <w:rFonts w:ascii="Times New Roman" w:eastAsia="Times New Roman" w:hAnsi="Times New Roman" w:cs="Times New Roman"/>
          <w:sz w:val="20"/>
          <w:szCs w:val="20"/>
          <w:lang w:eastAsia="ru-RU"/>
        </w:rPr>
        <w:t>р</w:t>
      </w:r>
      <w:proofErr w:type="gramEnd"/>
      <w:r w:rsidRPr="000367A7">
        <w:rPr>
          <w:rFonts w:ascii="Times New Roman" w:eastAsia="Times New Roman" w:hAnsi="Times New Roman" w:cs="Times New Roman"/>
          <w:sz w:val="20"/>
          <w:szCs w:val="20"/>
          <w:lang w:eastAsia="ru-RU"/>
        </w:rPr>
        <w:t xml:space="preserve">івнів;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 забезпечити належне надходження доходів і зборів, контроль за справлянням яких закріплено за ДПС, мінімізувати недонадходження доходів і зборів </w:t>
      </w:r>
      <w:proofErr w:type="gramStart"/>
      <w:r w:rsidRPr="000367A7">
        <w:rPr>
          <w:rFonts w:ascii="Times New Roman" w:eastAsia="Times New Roman" w:hAnsi="Times New Roman" w:cs="Times New Roman"/>
          <w:sz w:val="20"/>
          <w:szCs w:val="20"/>
          <w:lang w:eastAsia="ru-RU"/>
        </w:rPr>
        <w:t>в</w:t>
      </w:r>
      <w:proofErr w:type="gramEnd"/>
      <w:r w:rsidRPr="000367A7">
        <w:rPr>
          <w:rFonts w:ascii="Times New Roman" w:eastAsia="Times New Roman" w:hAnsi="Times New Roman" w:cs="Times New Roman"/>
          <w:sz w:val="20"/>
          <w:szCs w:val="20"/>
          <w:lang w:eastAsia="ru-RU"/>
        </w:rPr>
        <w:t xml:space="preserve">ідповідно до ідентифікованих податкових ризиків. </w:t>
      </w:r>
    </w:p>
    <w:p w:rsidR="00EA6EF3" w:rsidRDefault="00EA6EF3" w:rsidP="00B90546">
      <w:pPr>
        <w:pStyle w:val="1"/>
        <w:spacing w:before="0" w:beforeAutospacing="0" w:after="0" w:afterAutospacing="0"/>
        <w:rPr>
          <w:sz w:val="20"/>
          <w:szCs w:val="20"/>
          <w:lang w:val="uk-UA"/>
        </w:rPr>
      </w:pPr>
    </w:p>
    <w:p w:rsidR="00B90546" w:rsidRPr="000367A7" w:rsidRDefault="00B90546" w:rsidP="00B90546">
      <w:pPr>
        <w:pStyle w:val="1"/>
        <w:spacing w:before="0" w:beforeAutospacing="0" w:after="0" w:afterAutospacing="0"/>
        <w:rPr>
          <w:sz w:val="20"/>
          <w:szCs w:val="20"/>
        </w:rPr>
      </w:pPr>
      <w:r w:rsidRPr="000367A7">
        <w:rPr>
          <w:sz w:val="20"/>
          <w:szCs w:val="20"/>
        </w:rPr>
        <w:t xml:space="preserve">Громадяни задекларували до сплати 15 </w:t>
      </w:r>
      <w:proofErr w:type="gramStart"/>
      <w:r w:rsidRPr="000367A7">
        <w:rPr>
          <w:sz w:val="20"/>
          <w:szCs w:val="20"/>
        </w:rPr>
        <w:t>млн</w:t>
      </w:r>
      <w:proofErr w:type="gramEnd"/>
      <w:r w:rsidRPr="000367A7">
        <w:rPr>
          <w:sz w:val="20"/>
          <w:szCs w:val="20"/>
        </w:rPr>
        <w:t xml:space="preserve"> грн від здачі майна в оренду</w:t>
      </w:r>
    </w:p>
    <w:p w:rsidR="00B90546" w:rsidRPr="000367A7" w:rsidRDefault="00B90546" w:rsidP="00B90546">
      <w:pPr>
        <w:pStyle w:val="a3"/>
        <w:spacing w:before="0" w:beforeAutospacing="0" w:after="0" w:afterAutospacing="0"/>
        <w:jc w:val="both"/>
        <w:rPr>
          <w:sz w:val="20"/>
          <w:szCs w:val="20"/>
        </w:rPr>
      </w:pPr>
      <w:r w:rsidRPr="000367A7">
        <w:rPr>
          <w:sz w:val="20"/>
          <w:szCs w:val="20"/>
        </w:rPr>
        <w:t xml:space="preserve">Майже 900 громадян України офіційно задекларували доходи від здачі майна в оренду за минулий </w:t>
      </w:r>
      <w:proofErr w:type="gramStart"/>
      <w:r w:rsidRPr="000367A7">
        <w:rPr>
          <w:sz w:val="20"/>
          <w:szCs w:val="20"/>
        </w:rPr>
        <w:t>р</w:t>
      </w:r>
      <w:proofErr w:type="gramEnd"/>
      <w:r w:rsidRPr="000367A7">
        <w:rPr>
          <w:sz w:val="20"/>
          <w:szCs w:val="20"/>
        </w:rPr>
        <w:t xml:space="preserve">ік. Загальна сума задекларованих податків до сплати перевищує 16 млн грн. </w:t>
      </w:r>
    </w:p>
    <w:p w:rsidR="00B90546" w:rsidRPr="000367A7" w:rsidRDefault="00B90546" w:rsidP="00B90546">
      <w:pPr>
        <w:pStyle w:val="a3"/>
        <w:spacing w:before="0" w:beforeAutospacing="0" w:after="0" w:afterAutospacing="0"/>
        <w:jc w:val="both"/>
        <w:rPr>
          <w:sz w:val="20"/>
          <w:szCs w:val="20"/>
        </w:rPr>
      </w:pPr>
      <w:r w:rsidRPr="000367A7">
        <w:rPr>
          <w:sz w:val="20"/>
          <w:szCs w:val="20"/>
        </w:rPr>
        <w:t xml:space="preserve">Ще понад 56 тис. фізичних осіб – </w:t>
      </w:r>
      <w:proofErr w:type="gramStart"/>
      <w:r w:rsidRPr="000367A7">
        <w:rPr>
          <w:sz w:val="20"/>
          <w:szCs w:val="20"/>
        </w:rPr>
        <w:t>п</w:t>
      </w:r>
      <w:proofErr w:type="gramEnd"/>
      <w:r w:rsidRPr="000367A7">
        <w:rPr>
          <w:sz w:val="20"/>
          <w:szCs w:val="20"/>
        </w:rPr>
        <w:t xml:space="preserve">ідприємців на спрощеній системі оподаткування здають майно в оренду. </w:t>
      </w:r>
    </w:p>
    <w:p w:rsidR="00B90546" w:rsidRPr="000367A7" w:rsidRDefault="00B90546" w:rsidP="00B90546">
      <w:pPr>
        <w:pStyle w:val="a3"/>
        <w:spacing w:before="0" w:beforeAutospacing="0" w:after="0" w:afterAutospacing="0"/>
        <w:jc w:val="both"/>
        <w:rPr>
          <w:sz w:val="20"/>
          <w:szCs w:val="20"/>
        </w:rPr>
      </w:pPr>
      <w:proofErr w:type="gramStart"/>
      <w:r w:rsidRPr="000367A7">
        <w:rPr>
          <w:sz w:val="20"/>
          <w:szCs w:val="20"/>
        </w:rPr>
        <w:t>П</w:t>
      </w:r>
      <w:proofErr w:type="gramEnd"/>
      <w:r w:rsidRPr="000367A7">
        <w:rPr>
          <w:sz w:val="20"/>
          <w:szCs w:val="20"/>
        </w:rPr>
        <w:t xml:space="preserve">ідприємці декларують доходи та сплачують від суми отриманого доходу: </w:t>
      </w:r>
    </w:p>
    <w:p w:rsidR="00B90546" w:rsidRPr="000367A7" w:rsidRDefault="00B90546" w:rsidP="00B90546">
      <w:pPr>
        <w:pStyle w:val="a3"/>
        <w:spacing w:before="0" w:beforeAutospacing="0" w:after="0" w:afterAutospacing="0"/>
        <w:jc w:val="both"/>
        <w:rPr>
          <w:sz w:val="20"/>
          <w:szCs w:val="20"/>
        </w:rPr>
      </w:pPr>
      <w:r w:rsidRPr="000367A7">
        <w:rPr>
          <w:sz w:val="20"/>
          <w:szCs w:val="20"/>
        </w:rPr>
        <w:t xml:space="preserve">-   ФОП 2 групи – до 20 % (або менше за </w:t>
      </w:r>
      <w:proofErr w:type="gramStart"/>
      <w:r w:rsidRPr="000367A7">
        <w:rPr>
          <w:sz w:val="20"/>
          <w:szCs w:val="20"/>
        </w:rPr>
        <w:t>р</w:t>
      </w:r>
      <w:proofErr w:type="gramEnd"/>
      <w:r w:rsidRPr="000367A7">
        <w:rPr>
          <w:sz w:val="20"/>
          <w:szCs w:val="20"/>
        </w:rPr>
        <w:t xml:space="preserve">ішенням органу місцевого самоврядування); </w:t>
      </w:r>
    </w:p>
    <w:p w:rsidR="00B90546" w:rsidRPr="000367A7" w:rsidRDefault="00B90546" w:rsidP="00B90546">
      <w:pPr>
        <w:pStyle w:val="a3"/>
        <w:spacing w:before="0" w:beforeAutospacing="0" w:after="0" w:afterAutospacing="0"/>
        <w:jc w:val="both"/>
        <w:rPr>
          <w:sz w:val="20"/>
          <w:szCs w:val="20"/>
        </w:rPr>
      </w:pPr>
      <w:r w:rsidRPr="000367A7">
        <w:rPr>
          <w:sz w:val="20"/>
          <w:szCs w:val="20"/>
        </w:rPr>
        <w:t xml:space="preserve">-   ФОП 3 групи: </w:t>
      </w:r>
    </w:p>
    <w:p w:rsidR="00B90546" w:rsidRPr="000367A7" w:rsidRDefault="00B90546" w:rsidP="00B90546">
      <w:pPr>
        <w:pStyle w:val="a3"/>
        <w:spacing w:before="0" w:beforeAutospacing="0" w:after="0" w:afterAutospacing="0"/>
        <w:jc w:val="both"/>
        <w:rPr>
          <w:sz w:val="20"/>
          <w:szCs w:val="20"/>
        </w:rPr>
      </w:pPr>
      <w:r w:rsidRPr="000367A7">
        <w:rPr>
          <w:sz w:val="20"/>
          <w:szCs w:val="20"/>
        </w:rPr>
        <w:t xml:space="preserve">5 % для неплатників ПДВ; </w:t>
      </w:r>
    </w:p>
    <w:p w:rsidR="00B90546" w:rsidRPr="000367A7" w:rsidRDefault="00B90546" w:rsidP="00B90546">
      <w:pPr>
        <w:pStyle w:val="a3"/>
        <w:spacing w:before="0" w:beforeAutospacing="0" w:after="0" w:afterAutospacing="0"/>
        <w:jc w:val="both"/>
        <w:rPr>
          <w:sz w:val="20"/>
          <w:szCs w:val="20"/>
        </w:rPr>
      </w:pPr>
      <w:r w:rsidRPr="000367A7">
        <w:rPr>
          <w:sz w:val="20"/>
          <w:szCs w:val="20"/>
        </w:rPr>
        <w:t xml:space="preserve">3 % для платників ПДВ (+ПДВ). </w:t>
      </w:r>
    </w:p>
    <w:p w:rsidR="00B90546" w:rsidRPr="000367A7" w:rsidRDefault="00B90546" w:rsidP="00B90546">
      <w:pPr>
        <w:pStyle w:val="a3"/>
        <w:spacing w:before="0" w:beforeAutospacing="0" w:after="0" w:afterAutospacing="0"/>
        <w:jc w:val="both"/>
        <w:rPr>
          <w:sz w:val="20"/>
          <w:szCs w:val="20"/>
        </w:rPr>
      </w:pPr>
      <w:r w:rsidRPr="000367A7">
        <w:rPr>
          <w:sz w:val="20"/>
          <w:szCs w:val="20"/>
        </w:rPr>
        <w:t>Нагадаємо, власники нерухомості, які надають її в оренду (суборенду, емфітевзис), житловий найм (</w:t>
      </w:r>
      <w:proofErr w:type="gramStart"/>
      <w:r w:rsidRPr="000367A7">
        <w:rPr>
          <w:sz w:val="20"/>
          <w:szCs w:val="20"/>
        </w:rPr>
        <w:t>п</w:t>
      </w:r>
      <w:proofErr w:type="gramEnd"/>
      <w:r w:rsidRPr="000367A7">
        <w:rPr>
          <w:sz w:val="20"/>
          <w:szCs w:val="20"/>
        </w:rPr>
        <w:t xml:space="preserve">іднайм) та не зареєстровані як фізичні особи -  підприємці, зобов’язані сплачувати: </w:t>
      </w:r>
    </w:p>
    <w:p w:rsidR="00B90546" w:rsidRPr="000367A7" w:rsidRDefault="00B90546" w:rsidP="00B90546">
      <w:pPr>
        <w:pStyle w:val="a3"/>
        <w:spacing w:before="0" w:beforeAutospacing="0" w:after="0" w:afterAutospacing="0"/>
        <w:jc w:val="both"/>
        <w:rPr>
          <w:sz w:val="20"/>
          <w:szCs w:val="20"/>
        </w:rPr>
      </w:pPr>
      <w:r w:rsidRPr="000367A7">
        <w:rPr>
          <w:sz w:val="20"/>
          <w:szCs w:val="20"/>
        </w:rPr>
        <w:t xml:space="preserve">податок </w:t>
      </w:r>
      <w:proofErr w:type="gramStart"/>
      <w:r w:rsidRPr="000367A7">
        <w:rPr>
          <w:sz w:val="20"/>
          <w:szCs w:val="20"/>
        </w:rPr>
        <w:t>на доходи</w:t>
      </w:r>
      <w:proofErr w:type="gramEnd"/>
      <w:r w:rsidRPr="000367A7">
        <w:rPr>
          <w:sz w:val="20"/>
          <w:szCs w:val="20"/>
        </w:rPr>
        <w:t xml:space="preserve"> фізичних осіб – 18 %; </w:t>
      </w:r>
    </w:p>
    <w:p w:rsidR="00B90546" w:rsidRPr="000367A7" w:rsidRDefault="00B90546" w:rsidP="00B90546">
      <w:pPr>
        <w:pStyle w:val="a3"/>
        <w:spacing w:before="0" w:beforeAutospacing="0" w:after="0" w:afterAutospacing="0"/>
        <w:jc w:val="both"/>
        <w:rPr>
          <w:sz w:val="20"/>
          <w:szCs w:val="20"/>
        </w:rPr>
      </w:pPr>
      <w:r w:rsidRPr="000367A7">
        <w:rPr>
          <w:sz w:val="20"/>
          <w:szCs w:val="20"/>
        </w:rPr>
        <w:t>військовий збі</w:t>
      </w:r>
      <w:proofErr w:type="gramStart"/>
      <w:r w:rsidRPr="000367A7">
        <w:rPr>
          <w:sz w:val="20"/>
          <w:szCs w:val="20"/>
        </w:rPr>
        <w:t>р</w:t>
      </w:r>
      <w:proofErr w:type="gramEnd"/>
      <w:r w:rsidRPr="000367A7">
        <w:rPr>
          <w:sz w:val="20"/>
          <w:szCs w:val="20"/>
        </w:rPr>
        <w:t xml:space="preserve"> (залежно від дати отримання доходів): </w:t>
      </w:r>
    </w:p>
    <w:p w:rsidR="00B90546" w:rsidRPr="000367A7" w:rsidRDefault="00B90546" w:rsidP="00B90546">
      <w:pPr>
        <w:pStyle w:val="a3"/>
        <w:spacing w:before="0" w:beforeAutospacing="0" w:after="0" w:afterAutospacing="0"/>
        <w:jc w:val="both"/>
        <w:rPr>
          <w:sz w:val="20"/>
          <w:szCs w:val="20"/>
        </w:rPr>
      </w:pPr>
      <w:r w:rsidRPr="000367A7">
        <w:rPr>
          <w:sz w:val="20"/>
          <w:szCs w:val="20"/>
        </w:rPr>
        <w:t xml:space="preserve">- до 01.01.2025 – 1,5 %, </w:t>
      </w:r>
    </w:p>
    <w:p w:rsidR="00B90546" w:rsidRPr="000367A7" w:rsidRDefault="00B90546" w:rsidP="00B90546">
      <w:pPr>
        <w:pStyle w:val="a3"/>
        <w:spacing w:before="0" w:beforeAutospacing="0" w:after="0" w:afterAutospacing="0"/>
        <w:jc w:val="both"/>
        <w:rPr>
          <w:sz w:val="20"/>
          <w:szCs w:val="20"/>
        </w:rPr>
      </w:pPr>
      <w:r w:rsidRPr="000367A7">
        <w:rPr>
          <w:sz w:val="20"/>
          <w:szCs w:val="20"/>
        </w:rPr>
        <w:t xml:space="preserve">- </w:t>
      </w:r>
      <w:proofErr w:type="gramStart"/>
      <w:r w:rsidRPr="000367A7">
        <w:rPr>
          <w:sz w:val="20"/>
          <w:szCs w:val="20"/>
        </w:rPr>
        <w:t>п</w:t>
      </w:r>
      <w:proofErr w:type="gramEnd"/>
      <w:r w:rsidRPr="000367A7">
        <w:rPr>
          <w:sz w:val="20"/>
          <w:szCs w:val="20"/>
        </w:rPr>
        <w:t xml:space="preserve">ісля 01.01.2025 – 5 %. </w:t>
      </w:r>
    </w:p>
    <w:p w:rsidR="00B90546" w:rsidRPr="000367A7" w:rsidRDefault="00B90546" w:rsidP="00B90546">
      <w:pPr>
        <w:pStyle w:val="a3"/>
        <w:spacing w:before="0" w:beforeAutospacing="0" w:after="0" w:afterAutospacing="0"/>
        <w:jc w:val="both"/>
        <w:rPr>
          <w:sz w:val="20"/>
          <w:szCs w:val="20"/>
        </w:rPr>
      </w:pPr>
      <w:r w:rsidRPr="000367A7">
        <w:rPr>
          <w:sz w:val="20"/>
          <w:szCs w:val="20"/>
        </w:rPr>
        <w:t xml:space="preserve">За </w:t>
      </w:r>
      <w:proofErr w:type="gramStart"/>
      <w:r w:rsidRPr="000367A7">
        <w:rPr>
          <w:sz w:val="20"/>
          <w:szCs w:val="20"/>
        </w:rPr>
        <w:t>п</w:t>
      </w:r>
      <w:proofErr w:type="gramEnd"/>
      <w:r w:rsidRPr="000367A7">
        <w:rPr>
          <w:sz w:val="20"/>
          <w:szCs w:val="20"/>
        </w:rPr>
        <w:t xml:space="preserve">ідсумками року необхідно подати до 1 травня податкову декларацію про майновий стан і доходи та до 1 серпня сплатити податки. </w:t>
      </w:r>
    </w:p>
    <w:p w:rsidR="00B90546" w:rsidRPr="000367A7" w:rsidRDefault="00B90546" w:rsidP="00B90546">
      <w:pPr>
        <w:pStyle w:val="a3"/>
        <w:spacing w:before="0" w:beforeAutospacing="0" w:after="0" w:afterAutospacing="0"/>
        <w:jc w:val="both"/>
        <w:rPr>
          <w:sz w:val="20"/>
          <w:szCs w:val="20"/>
        </w:rPr>
      </w:pPr>
      <w:r w:rsidRPr="000367A7">
        <w:rPr>
          <w:sz w:val="20"/>
          <w:szCs w:val="20"/>
        </w:rPr>
        <w:t xml:space="preserve">В Електронному кабінеті є сервіс, який частково заповнює декларацію автоматично. Для його використання потрібен електронний цифровий </w:t>
      </w:r>
      <w:proofErr w:type="gramStart"/>
      <w:r w:rsidRPr="000367A7">
        <w:rPr>
          <w:sz w:val="20"/>
          <w:szCs w:val="20"/>
        </w:rPr>
        <w:t>п</w:t>
      </w:r>
      <w:proofErr w:type="gramEnd"/>
      <w:r w:rsidRPr="000367A7">
        <w:rPr>
          <w:sz w:val="20"/>
          <w:szCs w:val="20"/>
        </w:rPr>
        <w:t>ідпис. Ознайомитись з покроковою відеоінструкцією можна </w:t>
      </w:r>
      <w:hyperlink r:id="rId15" w:history="1">
        <w:r w:rsidRPr="000367A7">
          <w:rPr>
            <w:rStyle w:val="a5"/>
            <w:sz w:val="20"/>
            <w:szCs w:val="20"/>
          </w:rPr>
          <w:t>тут</w:t>
        </w:r>
      </w:hyperlink>
      <w:r w:rsidRPr="000367A7">
        <w:rPr>
          <w:sz w:val="20"/>
          <w:szCs w:val="20"/>
        </w:rPr>
        <w:t xml:space="preserve">. </w:t>
      </w:r>
    </w:p>
    <w:p w:rsidR="00B90546" w:rsidRPr="000367A7" w:rsidRDefault="00B90546" w:rsidP="00B90546">
      <w:pPr>
        <w:pStyle w:val="a3"/>
        <w:spacing w:before="0" w:beforeAutospacing="0" w:after="0" w:afterAutospacing="0"/>
        <w:jc w:val="both"/>
        <w:rPr>
          <w:sz w:val="20"/>
          <w:szCs w:val="20"/>
        </w:rPr>
      </w:pPr>
      <w:r w:rsidRPr="000367A7">
        <w:rPr>
          <w:sz w:val="20"/>
          <w:szCs w:val="20"/>
        </w:rPr>
        <w:t>Загалом у рамках деклараційної кампанії громадяни подали понад 63 тис</w:t>
      </w:r>
      <w:proofErr w:type="gramStart"/>
      <w:r w:rsidRPr="000367A7">
        <w:rPr>
          <w:sz w:val="20"/>
          <w:szCs w:val="20"/>
        </w:rPr>
        <w:t>.</w:t>
      </w:r>
      <w:proofErr w:type="gramEnd"/>
      <w:r w:rsidRPr="000367A7">
        <w:rPr>
          <w:sz w:val="20"/>
          <w:szCs w:val="20"/>
        </w:rPr>
        <w:t xml:space="preserve"> </w:t>
      </w:r>
      <w:proofErr w:type="gramStart"/>
      <w:r w:rsidRPr="000367A7">
        <w:rPr>
          <w:sz w:val="20"/>
          <w:szCs w:val="20"/>
        </w:rPr>
        <w:t>д</w:t>
      </w:r>
      <w:proofErr w:type="gramEnd"/>
      <w:r w:rsidRPr="000367A7">
        <w:rPr>
          <w:sz w:val="20"/>
          <w:szCs w:val="20"/>
        </w:rPr>
        <w:t xml:space="preserve">екларацій про отримані доходи. До сплати задекларовано понад 750 </w:t>
      </w:r>
      <w:proofErr w:type="gramStart"/>
      <w:r w:rsidRPr="000367A7">
        <w:rPr>
          <w:sz w:val="20"/>
          <w:szCs w:val="20"/>
        </w:rPr>
        <w:t>млн</w:t>
      </w:r>
      <w:proofErr w:type="gramEnd"/>
      <w:r w:rsidRPr="000367A7">
        <w:rPr>
          <w:sz w:val="20"/>
          <w:szCs w:val="20"/>
        </w:rPr>
        <w:t xml:space="preserve"> грн податків. </w:t>
      </w:r>
    </w:p>
    <w:p w:rsidR="00EA6EF3" w:rsidRDefault="00EA6EF3" w:rsidP="00B90546">
      <w:pPr>
        <w:spacing w:after="0" w:line="240" w:lineRule="auto"/>
        <w:outlineLvl w:val="0"/>
        <w:rPr>
          <w:rFonts w:ascii="Times New Roman" w:eastAsia="Times New Roman" w:hAnsi="Times New Roman" w:cs="Times New Roman"/>
          <w:b/>
          <w:bCs/>
          <w:kern w:val="36"/>
          <w:sz w:val="20"/>
          <w:szCs w:val="20"/>
          <w:lang w:val="uk-UA" w:eastAsia="ru-RU"/>
        </w:rPr>
      </w:pPr>
    </w:p>
    <w:p w:rsidR="00B90546" w:rsidRPr="000367A7" w:rsidRDefault="00B90546" w:rsidP="00B90546">
      <w:pPr>
        <w:spacing w:after="0" w:line="240" w:lineRule="auto"/>
        <w:outlineLvl w:val="0"/>
        <w:rPr>
          <w:rFonts w:ascii="Times New Roman" w:eastAsia="Times New Roman" w:hAnsi="Times New Roman" w:cs="Times New Roman"/>
          <w:b/>
          <w:bCs/>
          <w:kern w:val="36"/>
          <w:sz w:val="20"/>
          <w:szCs w:val="20"/>
          <w:lang w:eastAsia="ru-RU"/>
        </w:rPr>
      </w:pPr>
      <w:r w:rsidRPr="000367A7">
        <w:rPr>
          <w:rFonts w:ascii="Times New Roman" w:eastAsia="Times New Roman" w:hAnsi="Times New Roman" w:cs="Times New Roman"/>
          <w:b/>
          <w:bCs/>
          <w:kern w:val="36"/>
          <w:sz w:val="20"/>
          <w:szCs w:val="20"/>
          <w:lang w:eastAsia="ru-RU"/>
        </w:rPr>
        <w:t>Механізм сплати платежів з використанням єдиного рахунку</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Головне управління ДПС у Дніпропетровській області нагаду</w:t>
      </w:r>
      <w:proofErr w:type="gramStart"/>
      <w:r w:rsidRPr="000367A7">
        <w:rPr>
          <w:rFonts w:ascii="Times New Roman" w:eastAsia="Times New Roman" w:hAnsi="Times New Roman" w:cs="Times New Roman"/>
          <w:sz w:val="20"/>
          <w:szCs w:val="20"/>
          <w:lang w:eastAsia="ru-RU"/>
        </w:rPr>
        <w:t>є,</w:t>
      </w:r>
      <w:proofErr w:type="gramEnd"/>
      <w:r w:rsidRPr="000367A7">
        <w:rPr>
          <w:rFonts w:ascii="Times New Roman" w:eastAsia="Times New Roman" w:hAnsi="Times New Roman" w:cs="Times New Roman"/>
          <w:sz w:val="20"/>
          <w:szCs w:val="20"/>
          <w:lang w:eastAsia="ru-RU"/>
        </w:rPr>
        <w:t xml:space="preserve"> що повідомлення про використання або про відмову від використання єдиного рахунка подається платником в електронній формі через електронний кабінет у порядку, встановленому статтею 42</w:t>
      </w:r>
      <w:r w:rsidRPr="000367A7">
        <w:rPr>
          <w:rFonts w:ascii="Times New Roman" w:eastAsia="Times New Roman" w:hAnsi="Times New Roman" w:cs="Times New Roman"/>
          <w:sz w:val="20"/>
          <w:szCs w:val="20"/>
          <w:vertAlign w:val="superscript"/>
          <w:lang w:eastAsia="ru-RU"/>
        </w:rPr>
        <w:t>1</w:t>
      </w:r>
      <w:r w:rsidRPr="000367A7">
        <w:rPr>
          <w:rFonts w:ascii="Times New Roman" w:eastAsia="Times New Roman" w:hAnsi="Times New Roman" w:cs="Times New Roman"/>
          <w:sz w:val="20"/>
          <w:szCs w:val="20"/>
          <w:lang w:eastAsia="ru-RU"/>
        </w:rPr>
        <w:t xml:space="preserve"> Податкового кодексу України (далі – ПКУ).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Платник має право повідомити про використання </w:t>
      </w:r>
      <w:proofErr w:type="gramStart"/>
      <w:r w:rsidRPr="000367A7">
        <w:rPr>
          <w:rFonts w:ascii="Times New Roman" w:eastAsia="Times New Roman" w:hAnsi="Times New Roman" w:cs="Times New Roman"/>
          <w:sz w:val="20"/>
          <w:szCs w:val="20"/>
          <w:lang w:eastAsia="ru-RU"/>
        </w:rPr>
        <w:t>або</w:t>
      </w:r>
      <w:proofErr w:type="gramEnd"/>
      <w:r w:rsidRPr="000367A7">
        <w:rPr>
          <w:rFonts w:ascii="Times New Roman" w:eastAsia="Times New Roman" w:hAnsi="Times New Roman" w:cs="Times New Roman"/>
          <w:sz w:val="20"/>
          <w:szCs w:val="20"/>
          <w:lang w:eastAsia="ru-RU"/>
        </w:rPr>
        <w:t xml:space="preserve"> про відмову від використання єдиного рахунка один раз протягом календарного року.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Якщо платник - юридична особа має відокремлені </w:t>
      </w:r>
      <w:proofErr w:type="gramStart"/>
      <w:r w:rsidRPr="000367A7">
        <w:rPr>
          <w:rFonts w:ascii="Times New Roman" w:eastAsia="Times New Roman" w:hAnsi="Times New Roman" w:cs="Times New Roman"/>
          <w:sz w:val="20"/>
          <w:szCs w:val="20"/>
          <w:lang w:eastAsia="ru-RU"/>
        </w:rPr>
        <w:t>п</w:t>
      </w:r>
      <w:proofErr w:type="gramEnd"/>
      <w:r w:rsidRPr="000367A7">
        <w:rPr>
          <w:rFonts w:ascii="Times New Roman" w:eastAsia="Times New Roman" w:hAnsi="Times New Roman" w:cs="Times New Roman"/>
          <w:sz w:val="20"/>
          <w:szCs w:val="20"/>
          <w:lang w:eastAsia="ru-RU"/>
        </w:rPr>
        <w:t xml:space="preserve">ідрозділи, то повідомлення про використання або про відмову від використання єдиного рахунка подається такою юридичною особою за кожним відокремленим підрозділом.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Використання єдиного рахунка платником розпочинається з робочого дня, що настає за днем подання ним повідомлення про використання єдиного рахунка.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lastRenderedPageBreak/>
        <w:t xml:space="preserve">У разі відмови платника від використання єдиного рахунка таке використання припиняється починаючи з 1 січня наступного календарного року на </w:t>
      </w:r>
      <w:proofErr w:type="gramStart"/>
      <w:r w:rsidRPr="000367A7">
        <w:rPr>
          <w:rFonts w:ascii="Times New Roman" w:eastAsia="Times New Roman" w:hAnsi="Times New Roman" w:cs="Times New Roman"/>
          <w:sz w:val="20"/>
          <w:szCs w:val="20"/>
          <w:lang w:eastAsia="ru-RU"/>
        </w:rPr>
        <w:t>п</w:t>
      </w:r>
      <w:proofErr w:type="gramEnd"/>
      <w:r w:rsidRPr="000367A7">
        <w:rPr>
          <w:rFonts w:ascii="Times New Roman" w:eastAsia="Times New Roman" w:hAnsi="Times New Roman" w:cs="Times New Roman"/>
          <w:sz w:val="20"/>
          <w:szCs w:val="20"/>
          <w:lang w:eastAsia="ru-RU"/>
        </w:rPr>
        <w:t xml:space="preserve">ідставі повідомлення про відмову від використання єдиного рахунка.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proofErr w:type="gramStart"/>
      <w:r w:rsidRPr="000367A7">
        <w:rPr>
          <w:rFonts w:ascii="Times New Roman" w:eastAsia="Times New Roman" w:hAnsi="Times New Roman" w:cs="Times New Roman"/>
          <w:sz w:val="20"/>
          <w:szCs w:val="20"/>
          <w:lang w:eastAsia="ru-RU"/>
        </w:rPr>
        <w:t>П</w:t>
      </w:r>
      <w:proofErr w:type="gramEnd"/>
      <w:r w:rsidRPr="000367A7">
        <w:rPr>
          <w:rFonts w:ascii="Times New Roman" w:eastAsia="Times New Roman" w:hAnsi="Times New Roman" w:cs="Times New Roman"/>
          <w:sz w:val="20"/>
          <w:szCs w:val="20"/>
          <w:lang w:eastAsia="ru-RU"/>
        </w:rPr>
        <w:t xml:space="preserve">ісля подання повідомлення про використання платник в електронному кабінеті отримує підтвердження про включення такого платника до реєстру платників єдиного рахунку та реквізити єдиного рахунку для сплати податків.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Єдиний рахунок не може використовуватися платником для сплати грошових зобов'язань та/або податкового боргу з податку на додану вартість, акцизного податку з реалізації пального та спирту етилового, а також для сплати частини чистого прибутку (доходу) до бюджету державними та комунальними унітарними </w:t>
      </w:r>
      <w:proofErr w:type="gramStart"/>
      <w:r w:rsidRPr="000367A7">
        <w:rPr>
          <w:rFonts w:ascii="Times New Roman" w:eastAsia="Times New Roman" w:hAnsi="Times New Roman" w:cs="Times New Roman"/>
          <w:sz w:val="20"/>
          <w:szCs w:val="20"/>
          <w:lang w:eastAsia="ru-RU"/>
        </w:rPr>
        <w:t>п</w:t>
      </w:r>
      <w:proofErr w:type="gramEnd"/>
      <w:r w:rsidRPr="000367A7">
        <w:rPr>
          <w:rFonts w:ascii="Times New Roman" w:eastAsia="Times New Roman" w:hAnsi="Times New Roman" w:cs="Times New Roman"/>
          <w:sz w:val="20"/>
          <w:szCs w:val="20"/>
          <w:lang w:eastAsia="ru-RU"/>
        </w:rPr>
        <w:t xml:space="preserve">ідприємствами та їх об'єднаннями.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  </w:t>
      </w:r>
      <w:proofErr w:type="gramStart"/>
      <w:r w:rsidRPr="000367A7">
        <w:rPr>
          <w:rFonts w:ascii="Times New Roman" w:eastAsia="Times New Roman" w:hAnsi="Times New Roman" w:cs="Times New Roman"/>
          <w:sz w:val="20"/>
          <w:szCs w:val="20"/>
          <w:lang w:eastAsia="ru-RU"/>
        </w:rPr>
        <w:t>П</w:t>
      </w:r>
      <w:proofErr w:type="gramEnd"/>
      <w:r w:rsidRPr="000367A7">
        <w:rPr>
          <w:rFonts w:ascii="Times New Roman" w:eastAsia="Times New Roman" w:hAnsi="Times New Roman" w:cs="Times New Roman"/>
          <w:sz w:val="20"/>
          <w:szCs w:val="20"/>
          <w:lang w:eastAsia="ru-RU"/>
        </w:rPr>
        <w:t>ід час використання платником єдиного рахунка для сплати грошових зобов'язань та/або податкового боргу (заборгованості) з податків і зборів, єдиного внеску та інших платежів, контроль за справлянням яких покладено на ДПС, відповідно до пункту 35</w:t>
      </w:r>
      <w:r w:rsidRPr="000367A7">
        <w:rPr>
          <w:rFonts w:ascii="Times New Roman" w:eastAsia="Times New Roman" w:hAnsi="Times New Roman" w:cs="Times New Roman"/>
          <w:sz w:val="20"/>
          <w:szCs w:val="20"/>
          <w:vertAlign w:val="superscript"/>
          <w:lang w:eastAsia="ru-RU"/>
        </w:rPr>
        <w:t>1</w:t>
      </w:r>
      <w:r w:rsidRPr="000367A7">
        <w:rPr>
          <w:rFonts w:ascii="Times New Roman" w:eastAsia="Times New Roman" w:hAnsi="Times New Roman" w:cs="Times New Roman"/>
          <w:sz w:val="20"/>
          <w:szCs w:val="20"/>
          <w:lang w:eastAsia="ru-RU"/>
        </w:rPr>
        <w:t>.3 статті 35</w:t>
      </w:r>
      <w:r w:rsidRPr="000367A7">
        <w:rPr>
          <w:rFonts w:ascii="Times New Roman" w:eastAsia="Times New Roman" w:hAnsi="Times New Roman" w:cs="Times New Roman"/>
          <w:sz w:val="20"/>
          <w:szCs w:val="20"/>
          <w:vertAlign w:val="superscript"/>
          <w:lang w:eastAsia="ru-RU"/>
        </w:rPr>
        <w:t>1</w:t>
      </w:r>
      <w:r w:rsidRPr="000367A7">
        <w:rPr>
          <w:rFonts w:ascii="Times New Roman" w:eastAsia="Times New Roman" w:hAnsi="Times New Roman" w:cs="Times New Roman"/>
          <w:sz w:val="20"/>
          <w:szCs w:val="20"/>
          <w:lang w:eastAsia="ru-RU"/>
        </w:rPr>
        <w:t xml:space="preserve"> ПКУ платник не має права сплачувати такі кошти на інші рахунки, відкриті Казначейством для сплати грошових зобов'язань та/або податкового боргу (заборгованості) з податків і зборів, єдиного внеску та інших платежів, контроль за справлянням яких покладено на ДПС. </w:t>
      </w:r>
    </w:p>
    <w:p w:rsidR="00B90546" w:rsidRPr="000367A7" w:rsidRDefault="00B90546" w:rsidP="00B90546">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  Кошти, які сплачені на інші рахунки у випадку, передбаченому абзацом першим цього пункту, вважаються помилково сплаченими грошовими зобов'язаннями та </w:t>
      </w:r>
      <w:proofErr w:type="gramStart"/>
      <w:r w:rsidRPr="000367A7">
        <w:rPr>
          <w:rFonts w:ascii="Times New Roman" w:eastAsia="Times New Roman" w:hAnsi="Times New Roman" w:cs="Times New Roman"/>
          <w:sz w:val="20"/>
          <w:szCs w:val="20"/>
          <w:lang w:eastAsia="ru-RU"/>
        </w:rPr>
        <w:t>п</w:t>
      </w:r>
      <w:proofErr w:type="gramEnd"/>
      <w:r w:rsidRPr="000367A7">
        <w:rPr>
          <w:rFonts w:ascii="Times New Roman" w:eastAsia="Times New Roman" w:hAnsi="Times New Roman" w:cs="Times New Roman"/>
          <w:sz w:val="20"/>
          <w:szCs w:val="20"/>
          <w:lang w:eastAsia="ru-RU"/>
        </w:rPr>
        <w:t xml:space="preserve">ідлягають поверненню у порядку, визначеному статтею 43 ПКУ. </w:t>
      </w:r>
    </w:p>
    <w:p w:rsidR="00EA6EF3" w:rsidRDefault="00EA6EF3" w:rsidP="00EA6EF3">
      <w:pPr>
        <w:spacing w:after="0" w:line="240" w:lineRule="auto"/>
        <w:outlineLvl w:val="0"/>
        <w:rPr>
          <w:rFonts w:ascii="Times New Roman" w:eastAsia="Times New Roman" w:hAnsi="Times New Roman" w:cs="Times New Roman"/>
          <w:b/>
          <w:bCs/>
          <w:kern w:val="36"/>
          <w:sz w:val="20"/>
          <w:szCs w:val="20"/>
          <w:lang w:val="uk-UA" w:eastAsia="ru-RU"/>
        </w:rPr>
      </w:pPr>
    </w:p>
    <w:p w:rsidR="00EA6EF3" w:rsidRPr="00EA6EF3" w:rsidRDefault="00EA6EF3" w:rsidP="00EA6EF3">
      <w:pPr>
        <w:spacing w:after="0" w:line="240" w:lineRule="auto"/>
        <w:outlineLvl w:val="0"/>
        <w:rPr>
          <w:rFonts w:ascii="Times New Roman" w:eastAsia="Times New Roman" w:hAnsi="Times New Roman" w:cs="Times New Roman"/>
          <w:b/>
          <w:bCs/>
          <w:kern w:val="36"/>
          <w:sz w:val="20"/>
          <w:szCs w:val="20"/>
          <w:lang w:val="uk-UA" w:eastAsia="ru-RU"/>
        </w:rPr>
      </w:pPr>
      <w:r w:rsidRPr="00EA6EF3">
        <w:rPr>
          <w:rFonts w:ascii="Times New Roman" w:eastAsia="Times New Roman" w:hAnsi="Times New Roman" w:cs="Times New Roman"/>
          <w:b/>
          <w:bCs/>
          <w:kern w:val="36"/>
          <w:sz w:val="20"/>
          <w:szCs w:val="20"/>
          <w:lang w:val="uk-UA" w:eastAsia="ru-RU"/>
        </w:rPr>
        <w:t>Чи підлягає оподаткуванню військовим збором дохід, виплачений суб’єктом господарювання фізичній особі, яка провадить незалежну професійну діяльність?</w:t>
      </w:r>
    </w:p>
    <w:p w:rsidR="00EA6EF3" w:rsidRPr="00EA6EF3" w:rsidRDefault="00EA6EF3" w:rsidP="00EA6EF3">
      <w:pPr>
        <w:spacing w:after="0" w:line="240" w:lineRule="auto"/>
        <w:jc w:val="both"/>
        <w:rPr>
          <w:rFonts w:ascii="Times New Roman" w:eastAsia="Times New Roman" w:hAnsi="Times New Roman" w:cs="Times New Roman"/>
          <w:sz w:val="20"/>
          <w:szCs w:val="20"/>
          <w:lang w:val="uk-UA" w:eastAsia="ru-RU"/>
        </w:rPr>
      </w:pPr>
      <w:r w:rsidRPr="00EA6EF3">
        <w:rPr>
          <w:rFonts w:ascii="Times New Roman" w:eastAsia="Times New Roman" w:hAnsi="Times New Roman" w:cs="Times New Roman"/>
          <w:sz w:val="20"/>
          <w:szCs w:val="20"/>
          <w:lang w:val="uk-UA" w:eastAsia="ru-RU"/>
        </w:rPr>
        <w:t xml:space="preserve">Головне управління ДПС у Дніпропетровській області повідомляє, що під час виплати суб’єктами господарювання – податковими агентами, фізичним особам, які провадять незалежну професійну діяльність, доходів, безпосередньо пов’язаних з такою діяльністю, військовий збір у джерела виплати не утримується в разі надання такою фізичною особою копії довідки про взяття її на податковий облік як фізичної особи, яка провадить незалежну професійну діяльність. </w:t>
      </w:r>
    </w:p>
    <w:p w:rsidR="00EA6EF3" w:rsidRPr="000367A7" w:rsidRDefault="00EA6EF3" w:rsidP="00EA6EF3">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Фізичні особи, які провадять незалежну професійну діяльність, за результатами звітного податкового року самостійно розраховують військовий збі</w:t>
      </w:r>
      <w:proofErr w:type="gramStart"/>
      <w:r w:rsidRPr="000367A7">
        <w:rPr>
          <w:rFonts w:ascii="Times New Roman" w:eastAsia="Times New Roman" w:hAnsi="Times New Roman" w:cs="Times New Roman"/>
          <w:sz w:val="20"/>
          <w:szCs w:val="20"/>
          <w:lang w:eastAsia="ru-RU"/>
        </w:rPr>
        <w:t>р</w:t>
      </w:r>
      <w:proofErr w:type="gramEnd"/>
      <w:r w:rsidRPr="000367A7">
        <w:rPr>
          <w:rFonts w:ascii="Times New Roman" w:eastAsia="Times New Roman" w:hAnsi="Times New Roman" w:cs="Times New Roman"/>
          <w:sz w:val="20"/>
          <w:szCs w:val="20"/>
          <w:lang w:eastAsia="ru-RU"/>
        </w:rPr>
        <w:t xml:space="preserve"> в розмірі 5 відс. від сукупного чистого доходу, відображають в річній податковій декларації та сплачують в термін передбачений для сплати податку на доходи фізичних осіб. </w:t>
      </w:r>
    </w:p>
    <w:p w:rsidR="00EA6EF3" w:rsidRPr="000367A7" w:rsidRDefault="00EA6EF3" w:rsidP="00EA6EF3">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Однак, у разі нарахування (виплати) доходу за виконання певної роботи та/або надання послуги згідно з цивільно-правовим договором, відносини за яким встановлено трудовими відносинами, а сторони договору можуть бути прирівняні до працівника чи роботодавця суб’єкт господарювання – податковий агент зобов’язаний утримувати збі</w:t>
      </w:r>
      <w:proofErr w:type="gramStart"/>
      <w:r w:rsidRPr="000367A7">
        <w:rPr>
          <w:rFonts w:ascii="Times New Roman" w:eastAsia="Times New Roman" w:hAnsi="Times New Roman" w:cs="Times New Roman"/>
          <w:sz w:val="20"/>
          <w:szCs w:val="20"/>
          <w:lang w:eastAsia="ru-RU"/>
        </w:rPr>
        <w:t>р</w:t>
      </w:r>
      <w:proofErr w:type="gramEnd"/>
      <w:r w:rsidRPr="000367A7">
        <w:rPr>
          <w:rFonts w:ascii="Times New Roman" w:eastAsia="Times New Roman" w:hAnsi="Times New Roman" w:cs="Times New Roman"/>
          <w:sz w:val="20"/>
          <w:szCs w:val="20"/>
          <w:lang w:eastAsia="ru-RU"/>
        </w:rPr>
        <w:t xml:space="preserve"> із суми такого доходу за його рахунок, використовуючи ставку збору 5 відсотків. </w:t>
      </w:r>
    </w:p>
    <w:p w:rsidR="00EA6EF3" w:rsidRDefault="00EA6EF3" w:rsidP="00EA6EF3">
      <w:pPr>
        <w:spacing w:after="0" w:line="240" w:lineRule="auto"/>
        <w:jc w:val="both"/>
        <w:rPr>
          <w:rFonts w:ascii="Times New Roman" w:eastAsia="Times New Roman" w:hAnsi="Times New Roman" w:cs="Times New Roman"/>
          <w:b/>
          <w:bCs/>
          <w:sz w:val="20"/>
          <w:szCs w:val="20"/>
          <w:lang w:val="uk-UA" w:eastAsia="ru-RU"/>
        </w:rPr>
      </w:pPr>
    </w:p>
    <w:p w:rsidR="00EA6EF3" w:rsidRPr="000367A7" w:rsidRDefault="00EA6EF3" w:rsidP="00EA6EF3">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b/>
          <w:bCs/>
          <w:sz w:val="20"/>
          <w:szCs w:val="20"/>
          <w:lang w:eastAsia="ru-RU"/>
        </w:rPr>
        <w:t xml:space="preserve">Легалізація ринку праці потребує системної роботи і комплексного </w:t>
      </w:r>
      <w:proofErr w:type="gramStart"/>
      <w:r w:rsidRPr="000367A7">
        <w:rPr>
          <w:rFonts w:ascii="Times New Roman" w:eastAsia="Times New Roman" w:hAnsi="Times New Roman" w:cs="Times New Roman"/>
          <w:b/>
          <w:bCs/>
          <w:sz w:val="20"/>
          <w:szCs w:val="20"/>
          <w:lang w:eastAsia="ru-RU"/>
        </w:rPr>
        <w:t>п</w:t>
      </w:r>
      <w:proofErr w:type="gramEnd"/>
      <w:r w:rsidRPr="000367A7">
        <w:rPr>
          <w:rFonts w:ascii="Times New Roman" w:eastAsia="Times New Roman" w:hAnsi="Times New Roman" w:cs="Times New Roman"/>
          <w:b/>
          <w:bCs/>
          <w:sz w:val="20"/>
          <w:szCs w:val="20"/>
          <w:lang w:eastAsia="ru-RU"/>
        </w:rPr>
        <w:t>ідходу</w:t>
      </w:r>
      <w:r w:rsidRPr="000367A7">
        <w:rPr>
          <w:rFonts w:ascii="Times New Roman" w:eastAsia="Times New Roman" w:hAnsi="Times New Roman" w:cs="Times New Roman"/>
          <w:sz w:val="20"/>
          <w:szCs w:val="20"/>
          <w:lang w:eastAsia="ru-RU"/>
        </w:rPr>
        <w:t xml:space="preserve"> </w:t>
      </w:r>
    </w:p>
    <w:p w:rsidR="00EA6EF3" w:rsidRPr="000367A7" w:rsidRDefault="00EA6EF3" w:rsidP="00EA6EF3">
      <w:pPr>
        <w:spacing w:after="0" w:line="240" w:lineRule="auto"/>
        <w:jc w:val="both"/>
        <w:rPr>
          <w:rFonts w:ascii="Times New Roman" w:eastAsia="Times New Roman" w:hAnsi="Times New Roman" w:cs="Times New Roman"/>
          <w:sz w:val="20"/>
          <w:szCs w:val="20"/>
          <w:lang w:eastAsia="ru-RU"/>
        </w:rPr>
      </w:pPr>
      <w:proofErr w:type="gramStart"/>
      <w:r w:rsidRPr="000367A7">
        <w:rPr>
          <w:rFonts w:ascii="Times New Roman" w:eastAsia="Times New Roman" w:hAnsi="Times New Roman" w:cs="Times New Roman"/>
          <w:sz w:val="20"/>
          <w:szCs w:val="20"/>
          <w:lang w:eastAsia="ru-RU"/>
        </w:rPr>
        <w:t>У</w:t>
      </w:r>
      <w:proofErr w:type="gramEnd"/>
      <w:r w:rsidRPr="000367A7">
        <w:rPr>
          <w:rFonts w:ascii="Times New Roman" w:eastAsia="Times New Roman" w:hAnsi="Times New Roman" w:cs="Times New Roman"/>
          <w:sz w:val="20"/>
          <w:szCs w:val="20"/>
          <w:lang w:eastAsia="ru-RU"/>
        </w:rPr>
        <w:t xml:space="preserve"> кейсі роботи податкових органів такі інструменти: </w:t>
      </w:r>
    </w:p>
    <w:p w:rsidR="00EA6EF3" w:rsidRPr="000367A7" w:rsidRDefault="00EA6EF3" w:rsidP="00EA6EF3">
      <w:pPr>
        <w:numPr>
          <w:ilvl w:val="0"/>
          <w:numId w:val="4"/>
        </w:numPr>
        <w:spacing w:after="0" w:line="240" w:lineRule="auto"/>
        <w:ind w:left="0"/>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Інформаційні кампанії. </w:t>
      </w:r>
    </w:p>
    <w:p w:rsidR="00EA6EF3" w:rsidRPr="000367A7" w:rsidRDefault="00EA6EF3" w:rsidP="00EA6EF3">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Кожен працівник має знати, що «біла» зарплата – це його захист, а кожен роботодавець розуміти, що легалізація – це інвестиція в стабільність бізнесу. </w:t>
      </w:r>
    </w:p>
    <w:p w:rsidR="00EA6EF3" w:rsidRPr="000367A7" w:rsidRDefault="00EA6EF3" w:rsidP="00EA6EF3">
      <w:pPr>
        <w:numPr>
          <w:ilvl w:val="0"/>
          <w:numId w:val="5"/>
        </w:numPr>
        <w:spacing w:after="0" w:line="240" w:lineRule="auto"/>
        <w:ind w:left="0"/>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Посилення контролю. </w:t>
      </w:r>
    </w:p>
    <w:p w:rsidR="00EA6EF3" w:rsidRPr="000367A7" w:rsidRDefault="00EA6EF3" w:rsidP="00EA6EF3">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Аналіз звітності компаній, де працівники «офіційно» отримують «мінімалку» дозволяє бачити, де цифри не збігаються з ринковими реаліями. </w:t>
      </w:r>
    </w:p>
    <w:p w:rsidR="00EA6EF3" w:rsidRPr="000367A7" w:rsidRDefault="00EA6EF3" w:rsidP="00EA6EF3">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i/>
          <w:iCs/>
          <w:sz w:val="20"/>
          <w:szCs w:val="20"/>
          <w:lang w:eastAsia="ru-RU"/>
        </w:rPr>
        <w:t>Довідково:</w:t>
      </w:r>
      <w:r w:rsidRPr="000367A7">
        <w:rPr>
          <w:rFonts w:ascii="Times New Roman" w:eastAsia="Times New Roman" w:hAnsi="Times New Roman" w:cs="Times New Roman"/>
          <w:sz w:val="20"/>
          <w:szCs w:val="20"/>
          <w:lang w:eastAsia="ru-RU"/>
        </w:rPr>
        <w:t xml:space="preserve"> Торік за результатами проведеної роботи у напрямку </w:t>
      </w:r>
      <w:proofErr w:type="gramStart"/>
      <w:r w:rsidRPr="000367A7">
        <w:rPr>
          <w:rFonts w:ascii="Times New Roman" w:eastAsia="Times New Roman" w:hAnsi="Times New Roman" w:cs="Times New Roman"/>
          <w:sz w:val="20"/>
          <w:szCs w:val="20"/>
          <w:lang w:eastAsia="ru-RU"/>
        </w:rPr>
        <w:t>п</w:t>
      </w:r>
      <w:proofErr w:type="gramEnd"/>
      <w:r w:rsidRPr="000367A7">
        <w:rPr>
          <w:rFonts w:ascii="Times New Roman" w:eastAsia="Times New Roman" w:hAnsi="Times New Roman" w:cs="Times New Roman"/>
          <w:sz w:val="20"/>
          <w:szCs w:val="20"/>
          <w:lang w:eastAsia="ru-RU"/>
        </w:rPr>
        <w:t xml:space="preserve">ідвищення заробітної плати найманим працівникам (не менше законодавчо встановленого рівня) додатково до бюджетів надійшло понад 198 млн гривень. </w:t>
      </w:r>
    </w:p>
    <w:p w:rsidR="00EA6EF3" w:rsidRDefault="00EA6EF3" w:rsidP="00EA6EF3">
      <w:pPr>
        <w:spacing w:after="0" w:line="240" w:lineRule="auto"/>
        <w:outlineLvl w:val="0"/>
        <w:rPr>
          <w:rFonts w:ascii="Times New Roman" w:eastAsia="Times New Roman" w:hAnsi="Times New Roman" w:cs="Times New Roman"/>
          <w:b/>
          <w:bCs/>
          <w:kern w:val="36"/>
          <w:sz w:val="20"/>
          <w:szCs w:val="20"/>
          <w:lang w:val="uk-UA" w:eastAsia="ru-RU"/>
        </w:rPr>
      </w:pPr>
    </w:p>
    <w:p w:rsidR="00EA6EF3" w:rsidRPr="001553A5" w:rsidRDefault="00EA6EF3" w:rsidP="00EA6EF3">
      <w:pPr>
        <w:spacing w:after="0" w:line="240" w:lineRule="auto"/>
        <w:outlineLvl w:val="0"/>
        <w:rPr>
          <w:rFonts w:ascii="Times New Roman" w:eastAsia="Times New Roman" w:hAnsi="Times New Roman" w:cs="Times New Roman"/>
          <w:b/>
          <w:bCs/>
          <w:kern w:val="36"/>
          <w:sz w:val="20"/>
          <w:szCs w:val="20"/>
          <w:lang w:eastAsia="ru-RU"/>
        </w:rPr>
      </w:pPr>
      <w:r w:rsidRPr="001553A5">
        <w:rPr>
          <w:rFonts w:ascii="Times New Roman" w:eastAsia="Times New Roman" w:hAnsi="Times New Roman" w:cs="Times New Roman"/>
          <w:b/>
          <w:bCs/>
          <w:kern w:val="36"/>
          <w:sz w:val="20"/>
          <w:szCs w:val="20"/>
          <w:lang w:eastAsia="ru-RU"/>
        </w:rPr>
        <w:t>Постанова КМУ від 11.12.2019 № 1165: зупинення реєстрації податкових накладних/розрахунків коригування в Єдиному реє</w:t>
      </w:r>
      <w:proofErr w:type="gramStart"/>
      <w:r w:rsidRPr="001553A5">
        <w:rPr>
          <w:rFonts w:ascii="Times New Roman" w:eastAsia="Times New Roman" w:hAnsi="Times New Roman" w:cs="Times New Roman"/>
          <w:b/>
          <w:bCs/>
          <w:kern w:val="36"/>
          <w:sz w:val="20"/>
          <w:szCs w:val="20"/>
          <w:lang w:eastAsia="ru-RU"/>
        </w:rPr>
        <w:t>стр</w:t>
      </w:r>
      <w:proofErr w:type="gramEnd"/>
      <w:r w:rsidRPr="001553A5">
        <w:rPr>
          <w:rFonts w:ascii="Times New Roman" w:eastAsia="Times New Roman" w:hAnsi="Times New Roman" w:cs="Times New Roman"/>
          <w:b/>
          <w:bCs/>
          <w:kern w:val="36"/>
          <w:sz w:val="20"/>
          <w:szCs w:val="20"/>
          <w:lang w:eastAsia="ru-RU"/>
        </w:rPr>
        <w:t>і податкових накладних</w:t>
      </w:r>
    </w:p>
    <w:p w:rsidR="00EA6EF3" w:rsidRPr="001553A5" w:rsidRDefault="00EA6EF3" w:rsidP="00EA6EF3">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У пресцентрі інформаційного агентства «МІСТ-ДНІПРО» у форматі Zoom відбулась пресконференція за участі начальника управління з питань виявлення та опрацювання податкових ризиків Головного управління ДПС у Дніпропетровській област</w:t>
      </w:r>
      <w:proofErr w:type="gramStart"/>
      <w:r w:rsidRPr="001553A5">
        <w:rPr>
          <w:rFonts w:ascii="Times New Roman" w:eastAsia="Times New Roman" w:hAnsi="Times New Roman" w:cs="Times New Roman"/>
          <w:sz w:val="20"/>
          <w:szCs w:val="20"/>
          <w:lang w:eastAsia="ru-RU"/>
        </w:rPr>
        <w:t>і В</w:t>
      </w:r>
      <w:proofErr w:type="gramEnd"/>
      <w:r w:rsidRPr="001553A5">
        <w:rPr>
          <w:rFonts w:ascii="Times New Roman" w:eastAsia="Times New Roman" w:hAnsi="Times New Roman" w:cs="Times New Roman"/>
          <w:sz w:val="20"/>
          <w:szCs w:val="20"/>
          <w:lang w:eastAsia="ru-RU"/>
        </w:rPr>
        <w:t xml:space="preserve">італія ТОКАРЯ. </w:t>
      </w:r>
    </w:p>
    <w:p w:rsidR="00EA6EF3" w:rsidRPr="001553A5" w:rsidRDefault="00EA6EF3" w:rsidP="00EA6EF3">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Механізм зупинення реєстрації податкової накладної/розрахунку коригування в Єдиному реє</w:t>
      </w:r>
      <w:proofErr w:type="gramStart"/>
      <w:r w:rsidRPr="001553A5">
        <w:rPr>
          <w:rFonts w:ascii="Times New Roman" w:eastAsia="Times New Roman" w:hAnsi="Times New Roman" w:cs="Times New Roman"/>
          <w:sz w:val="20"/>
          <w:szCs w:val="20"/>
          <w:lang w:eastAsia="ru-RU"/>
        </w:rPr>
        <w:t>стр</w:t>
      </w:r>
      <w:proofErr w:type="gramEnd"/>
      <w:r w:rsidRPr="001553A5">
        <w:rPr>
          <w:rFonts w:ascii="Times New Roman" w:eastAsia="Times New Roman" w:hAnsi="Times New Roman" w:cs="Times New Roman"/>
          <w:sz w:val="20"/>
          <w:szCs w:val="20"/>
          <w:lang w:eastAsia="ru-RU"/>
        </w:rPr>
        <w:t xml:space="preserve">і податкових накладних, організаційні та процедурні засади діяльності комісій з питань зупинення реєстрації податкової накладної/розрахунку коригування в Реєстрі визначені Постановою КМУ від 11 грудня 2019 року №1165. </w:t>
      </w:r>
    </w:p>
    <w:p w:rsidR="00EA6EF3" w:rsidRPr="001553A5" w:rsidRDefault="00EA6EF3" w:rsidP="00EA6EF3">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Механізм прийняття </w:t>
      </w:r>
      <w:proofErr w:type="gramStart"/>
      <w:r w:rsidRPr="001553A5">
        <w:rPr>
          <w:rFonts w:ascii="Times New Roman" w:eastAsia="Times New Roman" w:hAnsi="Times New Roman" w:cs="Times New Roman"/>
          <w:sz w:val="20"/>
          <w:szCs w:val="20"/>
          <w:lang w:eastAsia="ru-RU"/>
        </w:rPr>
        <w:t>р</w:t>
      </w:r>
      <w:proofErr w:type="gramEnd"/>
      <w:r w:rsidRPr="001553A5">
        <w:rPr>
          <w:rFonts w:ascii="Times New Roman" w:eastAsia="Times New Roman" w:hAnsi="Times New Roman" w:cs="Times New Roman"/>
          <w:sz w:val="20"/>
          <w:szCs w:val="20"/>
          <w:lang w:eastAsia="ru-RU"/>
        </w:rPr>
        <w:t xml:space="preserve">ішень про реєстрацію / відмову в реєстрації податкових накладних / розрахунків коригування в Єдиному реєстрі податкових накладних, реєстрацію яких відповідно до пункту 201.16 статті 201 Податкового кодексу України зупинено в порядку та на підставах, визначених Кабінетом Міністрів України визначено Наказом Міністерства фінансів України 12 грудня 2019 року №520. </w:t>
      </w:r>
    </w:p>
    <w:p w:rsidR="00EA6EF3" w:rsidRPr="001553A5" w:rsidRDefault="00EA6EF3" w:rsidP="00EA6EF3">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Комісія регіонального </w:t>
      </w:r>
      <w:proofErr w:type="gramStart"/>
      <w:r w:rsidRPr="001553A5">
        <w:rPr>
          <w:rFonts w:ascii="Times New Roman" w:eastAsia="Times New Roman" w:hAnsi="Times New Roman" w:cs="Times New Roman"/>
          <w:sz w:val="20"/>
          <w:szCs w:val="20"/>
          <w:lang w:eastAsia="ru-RU"/>
        </w:rPr>
        <w:t>р</w:t>
      </w:r>
      <w:proofErr w:type="gramEnd"/>
      <w:r w:rsidRPr="001553A5">
        <w:rPr>
          <w:rFonts w:ascii="Times New Roman" w:eastAsia="Times New Roman" w:hAnsi="Times New Roman" w:cs="Times New Roman"/>
          <w:sz w:val="20"/>
          <w:szCs w:val="20"/>
          <w:lang w:eastAsia="ru-RU"/>
        </w:rPr>
        <w:t xml:space="preserve">івня ГУ ДПС у Дніпропетровській області приймає рішення: </w:t>
      </w:r>
    </w:p>
    <w:p w:rsidR="00EA6EF3" w:rsidRPr="001553A5" w:rsidRDefault="00EA6EF3" w:rsidP="00EA6EF3">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lastRenderedPageBreak/>
        <w:t>·                   про реєстрацію податкової накладної/розрахунку коригування в Єдиному реє</w:t>
      </w:r>
      <w:proofErr w:type="gramStart"/>
      <w:r w:rsidRPr="001553A5">
        <w:rPr>
          <w:rFonts w:ascii="Times New Roman" w:eastAsia="Times New Roman" w:hAnsi="Times New Roman" w:cs="Times New Roman"/>
          <w:sz w:val="20"/>
          <w:szCs w:val="20"/>
          <w:lang w:eastAsia="ru-RU"/>
        </w:rPr>
        <w:t>стр</w:t>
      </w:r>
      <w:proofErr w:type="gramEnd"/>
      <w:r w:rsidRPr="001553A5">
        <w:rPr>
          <w:rFonts w:ascii="Times New Roman" w:eastAsia="Times New Roman" w:hAnsi="Times New Roman" w:cs="Times New Roman"/>
          <w:sz w:val="20"/>
          <w:szCs w:val="20"/>
          <w:lang w:eastAsia="ru-RU"/>
        </w:rPr>
        <w:t xml:space="preserve">і податкових накладних або відмову в такій реєстрації,  </w:t>
      </w:r>
    </w:p>
    <w:p w:rsidR="00EA6EF3" w:rsidRPr="001553A5" w:rsidRDefault="00EA6EF3" w:rsidP="00EA6EF3">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                   врахування або неврахування таблиці даних платника податку, </w:t>
      </w:r>
    </w:p>
    <w:p w:rsidR="00EA6EF3" w:rsidRPr="001553A5" w:rsidRDefault="00EA6EF3" w:rsidP="00EA6EF3">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                   відповідність/невідповідність платника податку критеріям ризиковості платника податку.  </w:t>
      </w:r>
    </w:p>
    <w:p w:rsidR="00EA6EF3" w:rsidRPr="001553A5" w:rsidRDefault="00EA6EF3" w:rsidP="00EA6EF3">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В ГУ ДПС у Дніпропетровській області з 04 лютого 2025 року створено консультаційний центр з питань зупинення реєстрації податкової накладної/розрахунку коригування в Єдиному реє</w:t>
      </w:r>
      <w:proofErr w:type="gramStart"/>
      <w:r w:rsidRPr="001553A5">
        <w:rPr>
          <w:rFonts w:ascii="Times New Roman" w:eastAsia="Times New Roman" w:hAnsi="Times New Roman" w:cs="Times New Roman"/>
          <w:sz w:val="20"/>
          <w:szCs w:val="20"/>
          <w:lang w:eastAsia="ru-RU"/>
        </w:rPr>
        <w:t>стр</w:t>
      </w:r>
      <w:proofErr w:type="gramEnd"/>
      <w:r w:rsidRPr="001553A5">
        <w:rPr>
          <w:rFonts w:ascii="Times New Roman" w:eastAsia="Times New Roman" w:hAnsi="Times New Roman" w:cs="Times New Roman"/>
          <w:sz w:val="20"/>
          <w:szCs w:val="20"/>
          <w:lang w:eastAsia="ru-RU"/>
        </w:rPr>
        <w:t xml:space="preserve">і податкових накладних </w:t>
      </w:r>
    </w:p>
    <w:p w:rsidR="00EA6EF3" w:rsidRPr="001553A5" w:rsidRDefault="00EA6EF3" w:rsidP="00EA6EF3">
      <w:pPr>
        <w:spacing w:after="0" w:line="240" w:lineRule="auto"/>
        <w:jc w:val="both"/>
        <w:rPr>
          <w:rFonts w:ascii="Times New Roman" w:eastAsia="Times New Roman" w:hAnsi="Times New Roman" w:cs="Times New Roman"/>
          <w:sz w:val="20"/>
          <w:szCs w:val="20"/>
          <w:lang w:eastAsia="ru-RU"/>
        </w:rPr>
      </w:pPr>
      <w:proofErr w:type="gramStart"/>
      <w:r w:rsidRPr="001553A5">
        <w:rPr>
          <w:rFonts w:ascii="Times New Roman" w:eastAsia="Times New Roman" w:hAnsi="Times New Roman" w:cs="Times New Roman"/>
          <w:sz w:val="20"/>
          <w:szCs w:val="20"/>
          <w:lang w:eastAsia="ru-RU"/>
        </w:rPr>
        <w:t>З</w:t>
      </w:r>
      <w:proofErr w:type="gramEnd"/>
      <w:r w:rsidRPr="001553A5">
        <w:rPr>
          <w:rFonts w:ascii="Times New Roman" w:eastAsia="Times New Roman" w:hAnsi="Times New Roman" w:cs="Times New Roman"/>
          <w:sz w:val="20"/>
          <w:szCs w:val="20"/>
          <w:lang w:eastAsia="ru-RU"/>
        </w:rPr>
        <w:t xml:space="preserve"> початку роботи до консультаційного центру надійшло 552 звернення від платників податків. </w:t>
      </w:r>
    </w:p>
    <w:p w:rsidR="00EA6EF3" w:rsidRPr="001553A5" w:rsidRDefault="00EA6EF3" w:rsidP="00EA6EF3">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Проведено десятки зустрічей та консультацій з роз’ясненнями галузевої специфіки діяльності </w:t>
      </w:r>
      <w:proofErr w:type="gramStart"/>
      <w:r w:rsidRPr="001553A5">
        <w:rPr>
          <w:rFonts w:ascii="Times New Roman" w:eastAsia="Times New Roman" w:hAnsi="Times New Roman" w:cs="Times New Roman"/>
          <w:sz w:val="20"/>
          <w:szCs w:val="20"/>
          <w:lang w:eastAsia="ru-RU"/>
        </w:rPr>
        <w:t>п</w:t>
      </w:r>
      <w:proofErr w:type="gramEnd"/>
      <w:r w:rsidRPr="001553A5">
        <w:rPr>
          <w:rFonts w:ascii="Times New Roman" w:eastAsia="Times New Roman" w:hAnsi="Times New Roman" w:cs="Times New Roman"/>
          <w:sz w:val="20"/>
          <w:szCs w:val="20"/>
          <w:lang w:eastAsia="ru-RU"/>
        </w:rPr>
        <w:t xml:space="preserve">ідприємств та опрацюванням їхніх податкових ризиків. </w:t>
      </w:r>
    </w:p>
    <w:p w:rsidR="00EA6EF3" w:rsidRPr="001553A5" w:rsidRDefault="00EA6EF3" w:rsidP="00EA6EF3">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Загалом пройшло 234 заходи з 555 СГ у </w:t>
      </w:r>
      <w:proofErr w:type="gramStart"/>
      <w:r w:rsidRPr="001553A5">
        <w:rPr>
          <w:rFonts w:ascii="Times New Roman" w:eastAsia="Times New Roman" w:hAnsi="Times New Roman" w:cs="Times New Roman"/>
          <w:sz w:val="20"/>
          <w:szCs w:val="20"/>
          <w:lang w:eastAsia="ru-RU"/>
        </w:rPr>
        <w:t>р</w:t>
      </w:r>
      <w:proofErr w:type="gramEnd"/>
      <w:r w:rsidRPr="001553A5">
        <w:rPr>
          <w:rFonts w:ascii="Times New Roman" w:eastAsia="Times New Roman" w:hAnsi="Times New Roman" w:cs="Times New Roman"/>
          <w:sz w:val="20"/>
          <w:szCs w:val="20"/>
          <w:lang w:eastAsia="ru-RU"/>
        </w:rPr>
        <w:t xml:space="preserve">ізних форматах: </w:t>
      </w:r>
    </w:p>
    <w:p w:rsidR="00EA6EF3" w:rsidRPr="001553A5" w:rsidRDefault="00EA6EF3" w:rsidP="00EA6EF3">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зустрічі з платниками ПДВ з метою надання фахової інформаційної </w:t>
      </w:r>
      <w:proofErr w:type="gramStart"/>
      <w:r w:rsidRPr="001553A5">
        <w:rPr>
          <w:rFonts w:ascii="Times New Roman" w:eastAsia="Times New Roman" w:hAnsi="Times New Roman" w:cs="Times New Roman"/>
          <w:sz w:val="20"/>
          <w:szCs w:val="20"/>
          <w:lang w:eastAsia="ru-RU"/>
        </w:rPr>
        <w:t>п</w:t>
      </w:r>
      <w:proofErr w:type="gramEnd"/>
      <w:r w:rsidRPr="001553A5">
        <w:rPr>
          <w:rFonts w:ascii="Times New Roman" w:eastAsia="Times New Roman" w:hAnsi="Times New Roman" w:cs="Times New Roman"/>
          <w:sz w:val="20"/>
          <w:szCs w:val="20"/>
          <w:lang w:eastAsia="ru-RU"/>
        </w:rPr>
        <w:t xml:space="preserve">ідтримки у питанні виключення з переліку ризикових; </w:t>
      </w:r>
    </w:p>
    <w:p w:rsidR="00EA6EF3" w:rsidRPr="001553A5" w:rsidRDefault="00EA6EF3" w:rsidP="00EA6EF3">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 онлайн зустрічі засобами ZOOM-конференції, на яких платникам надані роз’яснення з урахуванням галузевої специфіки діяльності </w:t>
      </w:r>
      <w:proofErr w:type="gramStart"/>
      <w:r w:rsidRPr="001553A5">
        <w:rPr>
          <w:rFonts w:ascii="Times New Roman" w:eastAsia="Times New Roman" w:hAnsi="Times New Roman" w:cs="Times New Roman"/>
          <w:sz w:val="20"/>
          <w:szCs w:val="20"/>
          <w:lang w:eastAsia="ru-RU"/>
        </w:rPr>
        <w:t>п</w:t>
      </w:r>
      <w:proofErr w:type="gramEnd"/>
      <w:r w:rsidRPr="001553A5">
        <w:rPr>
          <w:rFonts w:ascii="Times New Roman" w:eastAsia="Times New Roman" w:hAnsi="Times New Roman" w:cs="Times New Roman"/>
          <w:sz w:val="20"/>
          <w:szCs w:val="20"/>
          <w:lang w:eastAsia="ru-RU"/>
        </w:rPr>
        <w:t xml:space="preserve">ідприємств (332 СГ);  </w:t>
      </w:r>
    </w:p>
    <w:p w:rsidR="00EA6EF3" w:rsidRPr="001553A5" w:rsidRDefault="00EA6EF3" w:rsidP="00EA6EF3">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Також  надано роз’яснення 391 платнику податків, які звернулись до консультаційного центру засобами </w:t>
      </w:r>
      <w:proofErr w:type="gramStart"/>
      <w:r w:rsidRPr="001553A5">
        <w:rPr>
          <w:rFonts w:ascii="Times New Roman" w:eastAsia="Times New Roman" w:hAnsi="Times New Roman" w:cs="Times New Roman"/>
          <w:sz w:val="20"/>
          <w:szCs w:val="20"/>
          <w:lang w:eastAsia="ru-RU"/>
        </w:rPr>
        <w:t>телефонного</w:t>
      </w:r>
      <w:proofErr w:type="gramEnd"/>
      <w:r w:rsidRPr="001553A5">
        <w:rPr>
          <w:rFonts w:ascii="Times New Roman" w:eastAsia="Times New Roman" w:hAnsi="Times New Roman" w:cs="Times New Roman"/>
          <w:sz w:val="20"/>
          <w:szCs w:val="20"/>
          <w:lang w:eastAsia="ru-RU"/>
        </w:rPr>
        <w:t xml:space="preserve"> зв’язку. </w:t>
      </w:r>
    </w:p>
    <w:p w:rsidR="00EA6EF3" w:rsidRPr="001553A5" w:rsidRDefault="00EA6EF3" w:rsidP="00EA6EF3">
      <w:pPr>
        <w:spacing w:after="0" w:line="240" w:lineRule="auto"/>
        <w:jc w:val="both"/>
        <w:rPr>
          <w:rFonts w:ascii="Times New Roman" w:eastAsia="Times New Roman" w:hAnsi="Times New Roman" w:cs="Times New Roman"/>
          <w:sz w:val="20"/>
          <w:szCs w:val="20"/>
          <w:lang w:eastAsia="ru-RU"/>
        </w:rPr>
      </w:pPr>
      <w:proofErr w:type="gramStart"/>
      <w:r w:rsidRPr="001553A5">
        <w:rPr>
          <w:rFonts w:ascii="Times New Roman" w:eastAsia="Times New Roman" w:hAnsi="Times New Roman" w:cs="Times New Roman"/>
          <w:sz w:val="20"/>
          <w:szCs w:val="20"/>
          <w:lang w:eastAsia="ru-RU"/>
        </w:rPr>
        <w:t>З</w:t>
      </w:r>
      <w:proofErr w:type="gramEnd"/>
      <w:r w:rsidRPr="001553A5">
        <w:rPr>
          <w:rFonts w:ascii="Times New Roman" w:eastAsia="Times New Roman" w:hAnsi="Times New Roman" w:cs="Times New Roman"/>
          <w:sz w:val="20"/>
          <w:szCs w:val="20"/>
          <w:lang w:eastAsia="ru-RU"/>
        </w:rPr>
        <w:t xml:space="preserve"> початку року Комісією розглянуто 23 052 зупинених податкових накладних, щодо підтвердження реальності здійснення господарських операцій, з яких 21 564 (93,5%) податкових накладних розрахунків коригування, комісією прийнято рішення щодо їх реєстрації  в Єдиному реєстрі податкових накладних. </w:t>
      </w:r>
    </w:p>
    <w:p w:rsidR="00EA6EF3" w:rsidRPr="001553A5" w:rsidRDefault="00EA6EF3" w:rsidP="00EA6EF3">
      <w:pPr>
        <w:spacing w:after="0" w:line="240" w:lineRule="auto"/>
        <w:jc w:val="both"/>
        <w:rPr>
          <w:rFonts w:ascii="Times New Roman" w:eastAsia="Times New Roman" w:hAnsi="Times New Roman" w:cs="Times New Roman"/>
          <w:sz w:val="20"/>
          <w:szCs w:val="20"/>
          <w:lang w:eastAsia="ru-RU"/>
        </w:rPr>
      </w:pPr>
      <w:proofErr w:type="gramStart"/>
      <w:r w:rsidRPr="001553A5">
        <w:rPr>
          <w:rFonts w:ascii="Times New Roman" w:eastAsia="Times New Roman" w:hAnsi="Times New Roman" w:cs="Times New Roman"/>
          <w:sz w:val="20"/>
          <w:szCs w:val="20"/>
          <w:lang w:eastAsia="ru-RU"/>
        </w:rPr>
        <w:t>За результатом проведених заходів, у рамках роботи консультаційного центру спостерігається збільшення кількості врахованих таблиць даних платника податку на додану вартість.</w:t>
      </w:r>
      <w:proofErr w:type="gramEnd"/>
      <w:r w:rsidRPr="001553A5">
        <w:rPr>
          <w:rFonts w:ascii="Times New Roman" w:eastAsia="Times New Roman" w:hAnsi="Times New Roman" w:cs="Times New Roman"/>
          <w:sz w:val="20"/>
          <w:szCs w:val="20"/>
          <w:lang w:eastAsia="ru-RU"/>
        </w:rPr>
        <w:t xml:space="preserve"> </w:t>
      </w:r>
      <w:proofErr w:type="gramStart"/>
      <w:r w:rsidRPr="001553A5">
        <w:rPr>
          <w:rFonts w:ascii="Times New Roman" w:eastAsia="Times New Roman" w:hAnsi="Times New Roman" w:cs="Times New Roman"/>
          <w:sz w:val="20"/>
          <w:szCs w:val="20"/>
          <w:lang w:eastAsia="ru-RU"/>
        </w:rPr>
        <w:t xml:space="preserve">У лютому поточного року відсоток врахованих Таблиць складає 60,1 %. І як наслідок – зменшення загальної кількості зупинених податкових накладних в ЄРПН.  </w:t>
      </w:r>
      <w:proofErr w:type="gramEnd"/>
    </w:p>
    <w:p w:rsidR="00EA6EF3" w:rsidRPr="001553A5" w:rsidRDefault="00EA6EF3" w:rsidP="00EA6EF3">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Так, за 2024 </w:t>
      </w:r>
      <w:proofErr w:type="gramStart"/>
      <w:r w:rsidRPr="001553A5">
        <w:rPr>
          <w:rFonts w:ascii="Times New Roman" w:eastAsia="Times New Roman" w:hAnsi="Times New Roman" w:cs="Times New Roman"/>
          <w:sz w:val="20"/>
          <w:szCs w:val="20"/>
          <w:lang w:eastAsia="ru-RU"/>
        </w:rPr>
        <w:t>р</w:t>
      </w:r>
      <w:proofErr w:type="gramEnd"/>
      <w:r w:rsidRPr="001553A5">
        <w:rPr>
          <w:rFonts w:ascii="Times New Roman" w:eastAsia="Times New Roman" w:hAnsi="Times New Roman" w:cs="Times New Roman"/>
          <w:sz w:val="20"/>
          <w:szCs w:val="20"/>
          <w:lang w:eastAsia="ru-RU"/>
        </w:rPr>
        <w:t xml:space="preserve">ік відсоток зупинених податкових накладних склав 1,39, зараз він складає менше 0,9 %. </w:t>
      </w:r>
    </w:p>
    <w:p w:rsidR="00EA6EF3" w:rsidRPr="001553A5" w:rsidRDefault="00EA6EF3" w:rsidP="00EA6EF3">
      <w:pPr>
        <w:spacing w:after="0" w:line="240" w:lineRule="auto"/>
        <w:jc w:val="both"/>
        <w:rPr>
          <w:rFonts w:ascii="Times New Roman" w:eastAsia="Times New Roman" w:hAnsi="Times New Roman" w:cs="Times New Roman"/>
          <w:sz w:val="20"/>
          <w:szCs w:val="20"/>
          <w:lang w:eastAsia="ru-RU"/>
        </w:rPr>
      </w:pPr>
      <w:proofErr w:type="gramStart"/>
      <w:r w:rsidRPr="001553A5">
        <w:rPr>
          <w:rFonts w:ascii="Times New Roman" w:eastAsia="Times New Roman" w:hAnsi="Times New Roman" w:cs="Times New Roman"/>
          <w:sz w:val="20"/>
          <w:szCs w:val="20"/>
          <w:lang w:eastAsia="ru-RU"/>
        </w:rPr>
        <w:t>З</w:t>
      </w:r>
      <w:proofErr w:type="gramEnd"/>
      <w:r w:rsidRPr="001553A5">
        <w:rPr>
          <w:rFonts w:ascii="Times New Roman" w:eastAsia="Times New Roman" w:hAnsi="Times New Roman" w:cs="Times New Roman"/>
          <w:sz w:val="20"/>
          <w:szCs w:val="20"/>
          <w:lang w:eastAsia="ru-RU"/>
        </w:rPr>
        <w:t xml:space="preserve"> метою надання платникам податків рекомендацій, щодо усунення ймовірних ризикових операцій, для виключення підприємств із переліку ризикових, у ГУ ДПС у Дніпропетровській області проводяться зустрічі з посадовими особами таких суб’єктів господарювання.  </w:t>
      </w:r>
    </w:p>
    <w:p w:rsidR="00EA6EF3" w:rsidRPr="001553A5" w:rsidRDefault="00EA6EF3" w:rsidP="00EA6EF3">
      <w:pPr>
        <w:spacing w:after="0" w:line="240" w:lineRule="auto"/>
        <w:jc w:val="both"/>
        <w:rPr>
          <w:rFonts w:ascii="Times New Roman" w:eastAsia="Times New Roman" w:hAnsi="Times New Roman" w:cs="Times New Roman"/>
          <w:sz w:val="20"/>
          <w:szCs w:val="20"/>
          <w:lang w:eastAsia="ru-RU"/>
        </w:rPr>
      </w:pPr>
      <w:proofErr w:type="gramStart"/>
      <w:r w:rsidRPr="001553A5">
        <w:rPr>
          <w:rFonts w:ascii="Times New Roman" w:eastAsia="Times New Roman" w:hAnsi="Times New Roman" w:cs="Times New Roman"/>
          <w:sz w:val="20"/>
          <w:szCs w:val="20"/>
          <w:lang w:eastAsia="ru-RU"/>
        </w:rPr>
        <w:t>З</w:t>
      </w:r>
      <w:proofErr w:type="gramEnd"/>
      <w:r w:rsidRPr="001553A5">
        <w:rPr>
          <w:rFonts w:ascii="Times New Roman" w:eastAsia="Times New Roman" w:hAnsi="Times New Roman" w:cs="Times New Roman"/>
          <w:sz w:val="20"/>
          <w:szCs w:val="20"/>
          <w:lang w:eastAsia="ru-RU"/>
        </w:rPr>
        <w:t xml:space="preserve"> початку року комісією регіонального рівня розглянуто інформацію та копії документів наданих платниками, які свідчать про невідповідність платника податку критеріям ризиковості. За результатами розгляду виключено з переліку ризикових 896 СГ. </w:t>
      </w:r>
    </w:p>
    <w:p w:rsidR="00EA6EF3" w:rsidRPr="001553A5" w:rsidRDefault="00EA6EF3" w:rsidP="00EA6EF3">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Для отримання інформації або відповідей на питання, які виникають щодо зупинення реєстрації податкових накладних / розрахунків коригування в Єдиному реє</w:t>
      </w:r>
      <w:proofErr w:type="gramStart"/>
      <w:r w:rsidRPr="001553A5">
        <w:rPr>
          <w:rFonts w:ascii="Times New Roman" w:eastAsia="Times New Roman" w:hAnsi="Times New Roman" w:cs="Times New Roman"/>
          <w:sz w:val="20"/>
          <w:szCs w:val="20"/>
          <w:lang w:eastAsia="ru-RU"/>
        </w:rPr>
        <w:t>стр</w:t>
      </w:r>
      <w:proofErr w:type="gramEnd"/>
      <w:r w:rsidRPr="001553A5">
        <w:rPr>
          <w:rFonts w:ascii="Times New Roman" w:eastAsia="Times New Roman" w:hAnsi="Times New Roman" w:cs="Times New Roman"/>
          <w:sz w:val="20"/>
          <w:szCs w:val="20"/>
          <w:lang w:eastAsia="ru-RU"/>
        </w:rPr>
        <w:t xml:space="preserve">і податкових накладних звертайтеся за номерами «гарячих ліній»:056 374 31 09; 098 227 87 66; 066 982 19 13. </w:t>
      </w:r>
    </w:p>
    <w:p w:rsidR="00EA6EF3" w:rsidRDefault="00EA6EF3" w:rsidP="00EA6EF3">
      <w:pPr>
        <w:spacing w:after="0" w:line="240" w:lineRule="auto"/>
        <w:outlineLvl w:val="0"/>
        <w:rPr>
          <w:rFonts w:ascii="Times New Roman" w:eastAsia="Times New Roman" w:hAnsi="Times New Roman" w:cs="Times New Roman"/>
          <w:b/>
          <w:bCs/>
          <w:kern w:val="36"/>
          <w:sz w:val="20"/>
          <w:szCs w:val="20"/>
          <w:lang w:val="uk-UA" w:eastAsia="ru-RU"/>
        </w:rPr>
      </w:pPr>
    </w:p>
    <w:p w:rsidR="00EA6EF3" w:rsidRPr="00EA6EF3" w:rsidRDefault="00EA6EF3" w:rsidP="00EA6EF3">
      <w:pPr>
        <w:spacing w:after="0" w:line="240" w:lineRule="auto"/>
        <w:outlineLvl w:val="0"/>
        <w:rPr>
          <w:rFonts w:ascii="Times New Roman" w:eastAsia="Times New Roman" w:hAnsi="Times New Roman" w:cs="Times New Roman"/>
          <w:b/>
          <w:bCs/>
          <w:kern w:val="36"/>
          <w:sz w:val="20"/>
          <w:szCs w:val="20"/>
          <w:lang w:val="uk-UA" w:eastAsia="ru-RU"/>
        </w:rPr>
      </w:pPr>
      <w:r w:rsidRPr="00EA6EF3">
        <w:rPr>
          <w:rFonts w:ascii="Times New Roman" w:eastAsia="Times New Roman" w:hAnsi="Times New Roman" w:cs="Times New Roman"/>
          <w:b/>
          <w:bCs/>
          <w:kern w:val="36"/>
          <w:sz w:val="20"/>
          <w:szCs w:val="20"/>
          <w:lang w:val="uk-UA" w:eastAsia="ru-RU"/>
        </w:rPr>
        <w:t>Дотримання платниками вимог заповнення обов’язкових реквізитів платіжної інструкції під час сплати податків, зборів, платежів та єдиного внеску</w:t>
      </w:r>
    </w:p>
    <w:p w:rsidR="00EA6EF3" w:rsidRPr="000367A7" w:rsidRDefault="00EA6EF3" w:rsidP="00EA6EF3">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Головне управління ДПС у Дніпропетровській області нагаду</w:t>
      </w:r>
      <w:proofErr w:type="gramStart"/>
      <w:r w:rsidRPr="000367A7">
        <w:rPr>
          <w:rFonts w:ascii="Times New Roman" w:eastAsia="Times New Roman" w:hAnsi="Times New Roman" w:cs="Times New Roman"/>
          <w:sz w:val="20"/>
          <w:szCs w:val="20"/>
          <w:lang w:eastAsia="ru-RU"/>
        </w:rPr>
        <w:t>є,</w:t>
      </w:r>
      <w:proofErr w:type="gramEnd"/>
      <w:r w:rsidRPr="000367A7">
        <w:rPr>
          <w:rFonts w:ascii="Times New Roman" w:eastAsia="Times New Roman" w:hAnsi="Times New Roman" w:cs="Times New Roman"/>
          <w:sz w:val="20"/>
          <w:szCs w:val="20"/>
          <w:lang w:eastAsia="ru-RU"/>
        </w:rPr>
        <w:t xml:space="preserve"> що з 01 грудня 2023 року надавачами платіжних послуг впроваджено використання платниками виключно структурованого формату реквізиту «Призначення платежу» платіжної інструкції, згідно з міжнародним стандартом, що спрощує для платників механізм сплати податків. </w:t>
      </w:r>
    </w:p>
    <w:p w:rsidR="00EA6EF3" w:rsidRPr="000367A7" w:rsidRDefault="00EA6EF3" w:rsidP="00EA6EF3">
      <w:pPr>
        <w:spacing w:after="0" w:line="240" w:lineRule="auto"/>
        <w:jc w:val="both"/>
        <w:rPr>
          <w:rFonts w:ascii="Times New Roman" w:eastAsia="Times New Roman" w:hAnsi="Times New Roman" w:cs="Times New Roman"/>
          <w:sz w:val="20"/>
          <w:szCs w:val="20"/>
          <w:lang w:eastAsia="ru-RU"/>
        </w:rPr>
      </w:pPr>
      <w:proofErr w:type="gramStart"/>
      <w:r w:rsidRPr="000367A7">
        <w:rPr>
          <w:rFonts w:ascii="Times New Roman" w:eastAsia="Times New Roman" w:hAnsi="Times New Roman" w:cs="Times New Roman"/>
          <w:sz w:val="20"/>
          <w:szCs w:val="20"/>
          <w:lang w:eastAsia="ru-RU"/>
        </w:rPr>
        <w:t xml:space="preserve">Відповідно до вимог пункту 37 розділу ІІ Інструкції про безготівкові розрахунки в національній валюті користувачів платіжних послуг, затвердженою Постановою Правління НБУ від 29.07.2022 року № 163 платіжна інструкція, оформлена платником в електронній або паперовій формі, повинна містити обов'язкові реквізити, зокрема «Код платника». </w:t>
      </w:r>
      <w:proofErr w:type="gramEnd"/>
    </w:p>
    <w:p w:rsidR="00EA6EF3" w:rsidRPr="000367A7" w:rsidRDefault="00EA6EF3" w:rsidP="00EA6EF3">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Пунктом 40 розділу ІІ Інструкції НБУ № 163 визначено, що у випадках, передбачених законодавством, коли платник ініціює платіжну операцію за </w:t>
      </w:r>
      <w:proofErr w:type="gramStart"/>
      <w:r w:rsidRPr="000367A7">
        <w:rPr>
          <w:rFonts w:ascii="Times New Roman" w:eastAsia="Times New Roman" w:hAnsi="Times New Roman" w:cs="Times New Roman"/>
          <w:sz w:val="20"/>
          <w:szCs w:val="20"/>
          <w:lang w:eastAsia="ru-RU"/>
        </w:rPr>
        <w:t>фактичного</w:t>
      </w:r>
      <w:proofErr w:type="gramEnd"/>
      <w:r w:rsidRPr="000367A7">
        <w:rPr>
          <w:rFonts w:ascii="Times New Roman" w:eastAsia="Times New Roman" w:hAnsi="Times New Roman" w:cs="Times New Roman"/>
          <w:sz w:val="20"/>
          <w:szCs w:val="20"/>
          <w:lang w:eastAsia="ru-RU"/>
        </w:rPr>
        <w:t xml:space="preserve"> платника, заповнюється реквізит «Код фактичного платника». </w:t>
      </w:r>
    </w:p>
    <w:p w:rsidR="00EA6EF3" w:rsidRPr="000367A7" w:rsidRDefault="00EA6EF3" w:rsidP="00EA6EF3">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Порядок заповнення </w:t>
      </w:r>
      <w:proofErr w:type="gramStart"/>
      <w:r w:rsidRPr="000367A7">
        <w:rPr>
          <w:rFonts w:ascii="Times New Roman" w:eastAsia="Times New Roman" w:hAnsi="Times New Roman" w:cs="Times New Roman"/>
          <w:sz w:val="20"/>
          <w:szCs w:val="20"/>
          <w:lang w:eastAsia="ru-RU"/>
        </w:rPr>
        <w:t>п</w:t>
      </w:r>
      <w:proofErr w:type="gramEnd"/>
      <w:r w:rsidRPr="000367A7">
        <w:rPr>
          <w:rFonts w:ascii="Times New Roman" w:eastAsia="Times New Roman" w:hAnsi="Times New Roman" w:cs="Times New Roman"/>
          <w:sz w:val="20"/>
          <w:szCs w:val="20"/>
          <w:lang w:eastAsia="ru-RU"/>
        </w:rPr>
        <w:t xml:space="preserve">ід час сплати (стягнення) податків, зборів, митних, інших платежів, єдиного внеску на загальнообов’язкове державне соціальне страхування, внесення авансових платежів (передоплати), грошової застави, а також у разі їх повернення затвердженого наказом від 22.03.2023 № 148.  </w:t>
      </w:r>
    </w:p>
    <w:p w:rsidR="00EA6EF3" w:rsidRPr="000367A7" w:rsidRDefault="00EA6EF3" w:rsidP="00EA6EF3">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У Порядку № 148 наведено приклади заповнення реквізиту «Призначення платежу», зокрема поля «Код виду сплати» та «Додаткова інформація запису». </w:t>
      </w:r>
    </w:p>
    <w:p w:rsidR="00EA6EF3" w:rsidRPr="000367A7" w:rsidRDefault="00EA6EF3" w:rsidP="00EA6EF3">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Сплата податкі</w:t>
      </w:r>
      <w:proofErr w:type="gramStart"/>
      <w:r w:rsidRPr="000367A7">
        <w:rPr>
          <w:rFonts w:ascii="Times New Roman" w:eastAsia="Times New Roman" w:hAnsi="Times New Roman" w:cs="Times New Roman"/>
          <w:sz w:val="20"/>
          <w:szCs w:val="20"/>
          <w:lang w:eastAsia="ru-RU"/>
        </w:rPr>
        <w:t>в</w:t>
      </w:r>
      <w:proofErr w:type="gramEnd"/>
      <w:r w:rsidRPr="000367A7">
        <w:rPr>
          <w:rFonts w:ascii="Times New Roman" w:eastAsia="Times New Roman" w:hAnsi="Times New Roman" w:cs="Times New Roman"/>
          <w:sz w:val="20"/>
          <w:szCs w:val="20"/>
          <w:lang w:eastAsia="ru-RU"/>
        </w:rPr>
        <w:t xml:space="preserve"> </w:t>
      </w:r>
      <w:proofErr w:type="gramStart"/>
      <w:r w:rsidRPr="000367A7">
        <w:rPr>
          <w:rFonts w:ascii="Times New Roman" w:eastAsia="Times New Roman" w:hAnsi="Times New Roman" w:cs="Times New Roman"/>
          <w:sz w:val="20"/>
          <w:szCs w:val="20"/>
          <w:lang w:eastAsia="ru-RU"/>
        </w:rPr>
        <w:t>та</w:t>
      </w:r>
      <w:proofErr w:type="gramEnd"/>
      <w:r w:rsidRPr="000367A7">
        <w:rPr>
          <w:rFonts w:ascii="Times New Roman" w:eastAsia="Times New Roman" w:hAnsi="Times New Roman" w:cs="Times New Roman"/>
          <w:sz w:val="20"/>
          <w:szCs w:val="20"/>
          <w:lang w:eastAsia="ru-RU"/>
        </w:rPr>
        <w:t xml:space="preserve"> єдиного внеску оформлюються за кожним напрямом сплати та кожним кодом виду сплати окремою платіжною інструкцією. </w:t>
      </w:r>
    </w:p>
    <w:p w:rsidR="00EA6EF3" w:rsidRPr="000367A7" w:rsidRDefault="00EA6EF3" w:rsidP="00EA6EF3">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Також звертаємо увагу, що згідно пункту 38.2. статті 38 ПКУ, сплата податку та збору здійснюється платником податку безпосередньо, а у випадках, передбачених податковим законодавством, – податковим агентом, або представником платника податку. </w:t>
      </w:r>
    </w:p>
    <w:p w:rsidR="00EA6EF3" w:rsidRPr="000367A7" w:rsidRDefault="00EA6EF3" w:rsidP="00EA6EF3">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Отже, платники </w:t>
      </w:r>
      <w:proofErr w:type="gramStart"/>
      <w:r w:rsidRPr="000367A7">
        <w:rPr>
          <w:rFonts w:ascii="Times New Roman" w:eastAsia="Times New Roman" w:hAnsi="Times New Roman" w:cs="Times New Roman"/>
          <w:sz w:val="20"/>
          <w:szCs w:val="20"/>
          <w:lang w:eastAsia="ru-RU"/>
        </w:rPr>
        <w:t>п</w:t>
      </w:r>
      <w:proofErr w:type="gramEnd"/>
      <w:r w:rsidRPr="000367A7">
        <w:rPr>
          <w:rFonts w:ascii="Times New Roman" w:eastAsia="Times New Roman" w:hAnsi="Times New Roman" w:cs="Times New Roman"/>
          <w:sz w:val="20"/>
          <w:szCs w:val="20"/>
          <w:lang w:eastAsia="ru-RU"/>
        </w:rPr>
        <w:t xml:space="preserve">ід час сплати податків та єдиного внеску повинні дотримуватися наступних правил заповнення обов’язкових реквізитів платіжної інструкції. </w:t>
      </w:r>
    </w:p>
    <w:p w:rsidR="00EA6EF3" w:rsidRPr="000367A7" w:rsidRDefault="00EA6EF3" w:rsidP="00EA6EF3">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1 При безготівкових розрахунках платників з бюджетами та фондом </w:t>
      </w:r>
      <w:proofErr w:type="gramStart"/>
      <w:r w:rsidRPr="000367A7">
        <w:rPr>
          <w:rFonts w:ascii="Times New Roman" w:eastAsia="Times New Roman" w:hAnsi="Times New Roman" w:cs="Times New Roman"/>
          <w:sz w:val="20"/>
          <w:szCs w:val="20"/>
          <w:lang w:eastAsia="ru-RU"/>
        </w:rPr>
        <w:t>соц</w:t>
      </w:r>
      <w:proofErr w:type="gramEnd"/>
      <w:r w:rsidRPr="000367A7">
        <w:rPr>
          <w:rFonts w:ascii="Times New Roman" w:eastAsia="Times New Roman" w:hAnsi="Times New Roman" w:cs="Times New Roman"/>
          <w:sz w:val="20"/>
          <w:szCs w:val="20"/>
          <w:lang w:eastAsia="ru-RU"/>
        </w:rPr>
        <w:t xml:space="preserve">іального страхування від власного імені. </w:t>
      </w:r>
    </w:p>
    <w:p w:rsidR="00EA6EF3" w:rsidRPr="000367A7" w:rsidRDefault="00EA6EF3" w:rsidP="00EA6EF3">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lastRenderedPageBreak/>
        <w:t xml:space="preserve">Юридичні особи, ФОП та громадяни заповнюють усі обов’язкові реквізити платіжної інструкції, у т.ч. реквізит «Код платника» (податковий номер юридичної особи – ЄДРПОУ, РНОКПП ФОП та громадянина) та реквізит «Призначення платежу». </w:t>
      </w:r>
    </w:p>
    <w:p w:rsidR="00EA6EF3" w:rsidRPr="000367A7" w:rsidRDefault="00EA6EF3" w:rsidP="00EA6EF3">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2. При безготівкових розрахунках платників з бюджетами та фондом </w:t>
      </w:r>
      <w:proofErr w:type="gramStart"/>
      <w:r w:rsidRPr="000367A7">
        <w:rPr>
          <w:rFonts w:ascii="Times New Roman" w:eastAsia="Times New Roman" w:hAnsi="Times New Roman" w:cs="Times New Roman"/>
          <w:sz w:val="20"/>
          <w:szCs w:val="20"/>
          <w:lang w:eastAsia="ru-RU"/>
        </w:rPr>
        <w:t>соц</w:t>
      </w:r>
      <w:proofErr w:type="gramEnd"/>
      <w:r w:rsidRPr="000367A7">
        <w:rPr>
          <w:rFonts w:ascii="Times New Roman" w:eastAsia="Times New Roman" w:hAnsi="Times New Roman" w:cs="Times New Roman"/>
          <w:sz w:val="20"/>
          <w:szCs w:val="20"/>
          <w:lang w:eastAsia="ru-RU"/>
        </w:rPr>
        <w:t xml:space="preserve">іального страхування за відокремлені підрозділи (філії). </w:t>
      </w:r>
    </w:p>
    <w:p w:rsidR="00EA6EF3" w:rsidRPr="000367A7" w:rsidRDefault="00EA6EF3" w:rsidP="00EA6EF3">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Юридичні особи (головні </w:t>
      </w:r>
      <w:proofErr w:type="gramStart"/>
      <w:r w:rsidRPr="000367A7">
        <w:rPr>
          <w:rFonts w:ascii="Times New Roman" w:eastAsia="Times New Roman" w:hAnsi="Times New Roman" w:cs="Times New Roman"/>
          <w:sz w:val="20"/>
          <w:szCs w:val="20"/>
          <w:lang w:eastAsia="ru-RU"/>
        </w:rPr>
        <w:t>п</w:t>
      </w:r>
      <w:proofErr w:type="gramEnd"/>
      <w:r w:rsidRPr="000367A7">
        <w:rPr>
          <w:rFonts w:ascii="Times New Roman" w:eastAsia="Times New Roman" w:hAnsi="Times New Roman" w:cs="Times New Roman"/>
          <w:sz w:val="20"/>
          <w:szCs w:val="20"/>
          <w:lang w:eastAsia="ru-RU"/>
        </w:rPr>
        <w:t xml:space="preserve">ідприємства) у випадках, передбачених ПКУ, заповнюють усі обов’язкові реквізити платіжної інструкції, у т.ч.: </w:t>
      </w:r>
    </w:p>
    <w:p w:rsidR="00EA6EF3" w:rsidRPr="000367A7" w:rsidRDefault="00EA6EF3" w:rsidP="00EA6EF3">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реквізит «Код платника» (податковий номер головного </w:t>
      </w:r>
      <w:proofErr w:type="gramStart"/>
      <w:r w:rsidRPr="000367A7">
        <w:rPr>
          <w:rFonts w:ascii="Times New Roman" w:eastAsia="Times New Roman" w:hAnsi="Times New Roman" w:cs="Times New Roman"/>
          <w:sz w:val="20"/>
          <w:szCs w:val="20"/>
          <w:lang w:eastAsia="ru-RU"/>
        </w:rPr>
        <w:t>п</w:t>
      </w:r>
      <w:proofErr w:type="gramEnd"/>
      <w:r w:rsidRPr="000367A7">
        <w:rPr>
          <w:rFonts w:ascii="Times New Roman" w:eastAsia="Times New Roman" w:hAnsi="Times New Roman" w:cs="Times New Roman"/>
          <w:sz w:val="20"/>
          <w:szCs w:val="20"/>
          <w:lang w:eastAsia="ru-RU"/>
        </w:rPr>
        <w:t xml:space="preserve">ідприємства); </w:t>
      </w:r>
    </w:p>
    <w:p w:rsidR="00EA6EF3" w:rsidRPr="000367A7" w:rsidRDefault="00EA6EF3" w:rsidP="00EA6EF3">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реквізит «Код </w:t>
      </w:r>
      <w:proofErr w:type="gramStart"/>
      <w:r w:rsidRPr="000367A7">
        <w:rPr>
          <w:rFonts w:ascii="Times New Roman" w:eastAsia="Times New Roman" w:hAnsi="Times New Roman" w:cs="Times New Roman"/>
          <w:sz w:val="20"/>
          <w:szCs w:val="20"/>
          <w:lang w:eastAsia="ru-RU"/>
        </w:rPr>
        <w:t>фактичного</w:t>
      </w:r>
      <w:proofErr w:type="gramEnd"/>
      <w:r w:rsidRPr="000367A7">
        <w:rPr>
          <w:rFonts w:ascii="Times New Roman" w:eastAsia="Times New Roman" w:hAnsi="Times New Roman" w:cs="Times New Roman"/>
          <w:sz w:val="20"/>
          <w:szCs w:val="20"/>
          <w:lang w:eastAsia="ru-RU"/>
        </w:rPr>
        <w:t xml:space="preserve"> платника» (податковий номер філії); </w:t>
      </w:r>
    </w:p>
    <w:p w:rsidR="00EA6EF3" w:rsidRPr="000367A7" w:rsidRDefault="00EA6EF3" w:rsidP="00EA6EF3">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реквізит «Призначення платежу». </w:t>
      </w:r>
    </w:p>
    <w:p w:rsidR="00EA6EF3" w:rsidRPr="000367A7" w:rsidRDefault="00EA6EF3" w:rsidP="00EA6EF3">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3. При готівкових розрахунках платники </w:t>
      </w:r>
      <w:proofErr w:type="gramStart"/>
      <w:r w:rsidRPr="000367A7">
        <w:rPr>
          <w:rFonts w:ascii="Times New Roman" w:eastAsia="Times New Roman" w:hAnsi="Times New Roman" w:cs="Times New Roman"/>
          <w:sz w:val="20"/>
          <w:szCs w:val="20"/>
          <w:lang w:eastAsia="ru-RU"/>
        </w:rPr>
        <w:t>п</w:t>
      </w:r>
      <w:proofErr w:type="gramEnd"/>
      <w:r w:rsidRPr="000367A7">
        <w:rPr>
          <w:rFonts w:ascii="Times New Roman" w:eastAsia="Times New Roman" w:hAnsi="Times New Roman" w:cs="Times New Roman"/>
          <w:sz w:val="20"/>
          <w:szCs w:val="20"/>
          <w:lang w:eastAsia="ru-RU"/>
        </w:rPr>
        <w:t xml:space="preserve">ід час сплати податків та єдиного внеску за допомогою технічного пристрою (банківський автомат, платіжний термінал) та через каси надавачів платіжних послуг заповнюють усі обов’язкові реквізити платіжної інструкції, у т.ч. реквізит «Код фактичного платника» (податковий номер платника податків) та реквізит «Призначення платежу». При цьому реквізит «Код платника» </w:t>
      </w:r>
      <w:proofErr w:type="gramStart"/>
      <w:r w:rsidRPr="000367A7">
        <w:rPr>
          <w:rFonts w:ascii="Times New Roman" w:eastAsia="Times New Roman" w:hAnsi="Times New Roman" w:cs="Times New Roman"/>
          <w:sz w:val="20"/>
          <w:szCs w:val="20"/>
          <w:lang w:eastAsia="ru-RU"/>
        </w:rPr>
        <w:t>містить</w:t>
      </w:r>
      <w:proofErr w:type="gramEnd"/>
      <w:r w:rsidRPr="000367A7">
        <w:rPr>
          <w:rFonts w:ascii="Times New Roman" w:eastAsia="Times New Roman" w:hAnsi="Times New Roman" w:cs="Times New Roman"/>
          <w:sz w:val="20"/>
          <w:szCs w:val="20"/>
          <w:lang w:eastAsia="ru-RU"/>
        </w:rPr>
        <w:t xml:space="preserve"> код надавача платіжних послуг, з використанням технічного пристрою якого або через каси якого проводиться готівковий розрахунок. </w:t>
      </w:r>
    </w:p>
    <w:p w:rsidR="00EA6EF3" w:rsidRDefault="00EA6EF3" w:rsidP="00EA6EF3">
      <w:pPr>
        <w:spacing w:after="0" w:line="240" w:lineRule="auto"/>
        <w:outlineLvl w:val="0"/>
        <w:rPr>
          <w:rFonts w:ascii="Times New Roman" w:eastAsia="Times New Roman" w:hAnsi="Times New Roman" w:cs="Times New Roman"/>
          <w:b/>
          <w:bCs/>
          <w:kern w:val="36"/>
          <w:sz w:val="20"/>
          <w:szCs w:val="20"/>
          <w:lang w:val="uk-UA" w:eastAsia="ru-RU"/>
        </w:rPr>
      </w:pPr>
    </w:p>
    <w:p w:rsidR="00EA6EF3" w:rsidRPr="000367A7" w:rsidRDefault="00EA6EF3" w:rsidP="00EA6EF3">
      <w:pPr>
        <w:spacing w:after="0" w:line="240" w:lineRule="auto"/>
        <w:outlineLvl w:val="0"/>
        <w:rPr>
          <w:rFonts w:ascii="Times New Roman" w:eastAsia="Times New Roman" w:hAnsi="Times New Roman" w:cs="Times New Roman"/>
          <w:b/>
          <w:bCs/>
          <w:kern w:val="36"/>
          <w:sz w:val="20"/>
          <w:szCs w:val="20"/>
          <w:lang w:eastAsia="ru-RU"/>
        </w:rPr>
      </w:pPr>
      <w:r w:rsidRPr="000367A7">
        <w:rPr>
          <w:rFonts w:ascii="Times New Roman" w:eastAsia="Times New Roman" w:hAnsi="Times New Roman" w:cs="Times New Roman"/>
          <w:b/>
          <w:bCs/>
          <w:kern w:val="36"/>
          <w:sz w:val="20"/>
          <w:szCs w:val="20"/>
          <w:lang w:eastAsia="ru-RU"/>
        </w:rPr>
        <w:t xml:space="preserve">Чи має право суб’єкт господарювання використовувати одну печатку на </w:t>
      </w:r>
      <w:proofErr w:type="gramStart"/>
      <w:r w:rsidRPr="000367A7">
        <w:rPr>
          <w:rFonts w:ascii="Times New Roman" w:eastAsia="Times New Roman" w:hAnsi="Times New Roman" w:cs="Times New Roman"/>
          <w:b/>
          <w:bCs/>
          <w:kern w:val="36"/>
          <w:sz w:val="20"/>
          <w:szCs w:val="20"/>
          <w:lang w:eastAsia="ru-RU"/>
        </w:rPr>
        <w:t>вс</w:t>
      </w:r>
      <w:proofErr w:type="gramEnd"/>
      <w:r w:rsidRPr="000367A7">
        <w:rPr>
          <w:rFonts w:ascii="Times New Roman" w:eastAsia="Times New Roman" w:hAnsi="Times New Roman" w:cs="Times New Roman"/>
          <w:b/>
          <w:bCs/>
          <w:kern w:val="36"/>
          <w:sz w:val="20"/>
          <w:szCs w:val="20"/>
          <w:lang w:eastAsia="ru-RU"/>
        </w:rPr>
        <w:t>іх ПРРО, які зареєстровані на кожну окрему господарську одиницю?</w:t>
      </w:r>
    </w:p>
    <w:p w:rsidR="00EA6EF3" w:rsidRPr="000367A7" w:rsidRDefault="00EA6EF3" w:rsidP="00EA6EF3">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Головне управління ДПС у Дніпропетровській області звертає увагу, що користувачі електронних довірчих послуг зобов’язані, зокрема, забезпечувати конфіденційність та неможливість доступу інших осіб до особистого ключа та невідкладно повідомляти надавача електронних довірчих послуг про </w:t>
      </w:r>
      <w:proofErr w:type="gramStart"/>
      <w:r w:rsidRPr="000367A7">
        <w:rPr>
          <w:rFonts w:ascii="Times New Roman" w:eastAsia="Times New Roman" w:hAnsi="Times New Roman" w:cs="Times New Roman"/>
          <w:sz w:val="20"/>
          <w:szCs w:val="20"/>
          <w:lang w:eastAsia="ru-RU"/>
        </w:rPr>
        <w:t>п</w:t>
      </w:r>
      <w:proofErr w:type="gramEnd"/>
      <w:r w:rsidRPr="000367A7">
        <w:rPr>
          <w:rFonts w:ascii="Times New Roman" w:eastAsia="Times New Roman" w:hAnsi="Times New Roman" w:cs="Times New Roman"/>
          <w:sz w:val="20"/>
          <w:szCs w:val="20"/>
          <w:lang w:eastAsia="ru-RU"/>
        </w:rPr>
        <w:t xml:space="preserve">ідозру або факт компрометації особистого ключа. </w:t>
      </w:r>
    </w:p>
    <w:p w:rsidR="00EA6EF3" w:rsidRPr="000367A7" w:rsidRDefault="00EA6EF3" w:rsidP="00EA6EF3">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Компрометація особистого ключа – будь-яка </w:t>
      </w:r>
      <w:proofErr w:type="gramStart"/>
      <w:r w:rsidRPr="000367A7">
        <w:rPr>
          <w:rFonts w:ascii="Times New Roman" w:eastAsia="Times New Roman" w:hAnsi="Times New Roman" w:cs="Times New Roman"/>
          <w:sz w:val="20"/>
          <w:szCs w:val="20"/>
          <w:lang w:eastAsia="ru-RU"/>
        </w:rPr>
        <w:t>под</w:t>
      </w:r>
      <w:proofErr w:type="gramEnd"/>
      <w:r w:rsidRPr="000367A7">
        <w:rPr>
          <w:rFonts w:ascii="Times New Roman" w:eastAsia="Times New Roman" w:hAnsi="Times New Roman" w:cs="Times New Roman"/>
          <w:sz w:val="20"/>
          <w:szCs w:val="20"/>
          <w:lang w:eastAsia="ru-RU"/>
        </w:rPr>
        <w:t xml:space="preserve">ія, що призвела або може призвести до несанкціонованого доступу до особистого ключа. </w:t>
      </w:r>
    </w:p>
    <w:p w:rsidR="00EA6EF3" w:rsidRPr="000367A7" w:rsidRDefault="00EA6EF3" w:rsidP="00EA6EF3">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Отже, суб’єкт господарювання має право використовувати одну печатку на </w:t>
      </w:r>
      <w:proofErr w:type="gramStart"/>
      <w:r w:rsidRPr="000367A7">
        <w:rPr>
          <w:rFonts w:ascii="Times New Roman" w:eastAsia="Times New Roman" w:hAnsi="Times New Roman" w:cs="Times New Roman"/>
          <w:sz w:val="20"/>
          <w:szCs w:val="20"/>
          <w:lang w:eastAsia="ru-RU"/>
        </w:rPr>
        <w:t>вс</w:t>
      </w:r>
      <w:proofErr w:type="gramEnd"/>
      <w:r w:rsidRPr="000367A7">
        <w:rPr>
          <w:rFonts w:ascii="Times New Roman" w:eastAsia="Times New Roman" w:hAnsi="Times New Roman" w:cs="Times New Roman"/>
          <w:sz w:val="20"/>
          <w:szCs w:val="20"/>
          <w:lang w:eastAsia="ru-RU"/>
        </w:rPr>
        <w:t xml:space="preserve">іх програмних реєстраторах розрахункових операцій (далі – ПРРО), які зареєстровані на кожну окрему господарську одиницю, якщо такі ПРРО не потребують задіяння касирів. </w:t>
      </w:r>
    </w:p>
    <w:p w:rsidR="00EA6EF3" w:rsidRPr="000367A7" w:rsidRDefault="00EA6EF3" w:rsidP="00EA6EF3">
      <w:pPr>
        <w:spacing w:after="0" w:line="240" w:lineRule="auto"/>
        <w:jc w:val="both"/>
        <w:rPr>
          <w:rFonts w:ascii="Times New Roman" w:eastAsia="Times New Roman" w:hAnsi="Times New Roman" w:cs="Times New Roman"/>
          <w:sz w:val="20"/>
          <w:szCs w:val="20"/>
          <w:lang w:eastAsia="ru-RU"/>
        </w:rPr>
      </w:pPr>
      <w:proofErr w:type="gramStart"/>
      <w:r w:rsidRPr="000367A7">
        <w:rPr>
          <w:rFonts w:ascii="Times New Roman" w:eastAsia="Times New Roman" w:hAnsi="Times New Roman" w:cs="Times New Roman"/>
          <w:sz w:val="20"/>
          <w:szCs w:val="20"/>
          <w:lang w:eastAsia="ru-RU"/>
        </w:rPr>
        <w:t>У</w:t>
      </w:r>
      <w:proofErr w:type="gramEnd"/>
      <w:r w:rsidRPr="000367A7">
        <w:rPr>
          <w:rFonts w:ascii="Times New Roman" w:eastAsia="Times New Roman" w:hAnsi="Times New Roman" w:cs="Times New Roman"/>
          <w:sz w:val="20"/>
          <w:szCs w:val="20"/>
          <w:lang w:eastAsia="ru-RU"/>
        </w:rPr>
        <w:t xml:space="preserve"> разі, якщо при використанні ПРРО задіяні касири, то для кожного такого ПРРО необхідно створити окрему печатку. </w:t>
      </w:r>
    </w:p>
    <w:p w:rsidR="00EA6EF3" w:rsidRPr="000367A7" w:rsidRDefault="00EA6EF3" w:rsidP="00EA6EF3">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i/>
          <w:iCs/>
          <w:sz w:val="20"/>
          <w:szCs w:val="20"/>
          <w:lang w:eastAsia="ru-RU"/>
        </w:rPr>
        <w:t>Довідково:</w:t>
      </w:r>
      <w:r w:rsidRPr="000367A7">
        <w:rPr>
          <w:rFonts w:ascii="Times New Roman" w:eastAsia="Times New Roman" w:hAnsi="Times New Roman" w:cs="Times New Roman"/>
          <w:sz w:val="20"/>
          <w:szCs w:val="20"/>
          <w:lang w:eastAsia="ru-RU"/>
        </w:rPr>
        <w:t xml:space="preserve"> Закон України від 05 жовтня 2017 року № 2155-VIII «Про електронну ідентифікацію та електронні довірчі послуги» із змінами та доповненнями. </w:t>
      </w:r>
    </w:p>
    <w:p w:rsidR="00EA6EF3" w:rsidRDefault="00EA6EF3" w:rsidP="00EA6EF3">
      <w:pPr>
        <w:spacing w:after="0" w:line="240" w:lineRule="auto"/>
        <w:rPr>
          <w:rFonts w:ascii="Times New Roman" w:hAnsi="Times New Roman" w:cs="Times New Roman"/>
          <w:sz w:val="20"/>
          <w:szCs w:val="20"/>
          <w:lang w:val="uk-UA"/>
        </w:rPr>
      </w:pPr>
    </w:p>
    <w:p w:rsidR="00EA6EF3" w:rsidRPr="00FA4FAF" w:rsidRDefault="00EA6EF3" w:rsidP="00EA6EF3">
      <w:pPr>
        <w:spacing w:after="0" w:line="240" w:lineRule="auto"/>
        <w:outlineLvl w:val="0"/>
        <w:rPr>
          <w:rFonts w:ascii="Times New Roman" w:eastAsia="Times New Roman" w:hAnsi="Times New Roman" w:cs="Times New Roman"/>
          <w:b/>
          <w:bCs/>
          <w:kern w:val="36"/>
          <w:sz w:val="20"/>
          <w:szCs w:val="20"/>
          <w:lang w:eastAsia="ru-RU"/>
        </w:rPr>
      </w:pPr>
      <w:r w:rsidRPr="00FA4FAF">
        <w:rPr>
          <w:rFonts w:ascii="Times New Roman" w:eastAsia="Times New Roman" w:hAnsi="Times New Roman" w:cs="Times New Roman"/>
          <w:b/>
          <w:bCs/>
          <w:kern w:val="36"/>
          <w:sz w:val="20"/>
          <w:szCs w:val="20"/>
          <w:lang w:eastAsia="ru-RU"/>
        </w:rPr>
        <w:t xml:space="preserve">До уваги платників рентної плати </w:t>
      </w:r>
      <w:proofErr w:type="gramStart"/>
      <w:r w:rsidRPr="00FA4FAF">
        <w:rPr>
          <w:rFonts w:ascii="Times New Roman" w:eastAsia="Times New Roman" w:hAnsi="Times New Roman" w:cs="Times New Roman"/>
          <w:b/>
          <w:bCs/>
          <w:kern w:val="36"/>
          <w:sz w:val="20"/>
          <w:szCs w:val="20"/>
          <w:lang w:eastAsia="ru-RU"/>
        </w:rPr>
        <w:t>за</w:t>
      </w:r>
      <w:proofErr w:type="gramEnd"/>
      <w:r w:rsidRPr="00FA4FAF">
        <w:rPr>
          <w:rFonts w:ascii="Times New Roman" w:eastAsia="Times New Roman" w:hAnsi="Times New Roman" w:cs="Times New Roman"/>
          <w:b/>
          <w:bCs/>
          <w:kern w:val="36"/>
          <w:sz w:val="20"/>
          <w:szCs w:val="20"/>
          <w:lang w:eastAsia="ru-RU"/>
        </w:rPr>
        <w:t xml:space="preserve"> спеціальне використання води!</w:t>
      </w:r>
    </w:p>
    <w:p w:rsidR="00EA6EF3" w:rsidRPr="00FA4FAF" w:rsidRDefault="00EA6EF3" w:rsidP="00EA6EF3">
      <w:pPr>
        <w:spacing w:after="0" w:line="240" w:lineRule="auto"/>
        <w:jc w:val="both"/>
        <w:rPr>
          <w:rFonts w:ascii="Times New Roman" w:eastAsia="Times New Roman" w:hAnsi="Times New Roman" w:cs="Times New Roman"/>
          <w:sz w:val="20"/>
          <w:szCs w:val="20"/>
          <w:lang w:eastAsia="ru-RU"/>
        </w:rPr>
      </w:pPr>
      <w:r w:rsidRPr="00FA4FAF">
        <w:rPr>
          <w:rFonts w:ascii="Times New Roman" w:eastAsia="Times New Roman" w:hAnsi="Times New Roman" w:cs="Times New Roman"/>
          <w:sz w:val="20"/>
          <w:szCs w:val="20"/>
          <w:lang w:eastAsia="ru-RU"/>
        </w:rPr>
        <w:t>Головне управління ДПС у Дніпропетровській області інформу</w:t>
      </w:r>
      <w:proofErr w:type="gramStart"/>
      <w:r w:rsidRPr="00FA4FAF">
        <w:rPr>
          <w:rFonts w:ascii="Times New Roman" w:eastAsia="Times New Roman" w:hAnsi="Times New Roman" w:cs="Times New Roman"/>
          <w:sz w:val="20"/>
          <w:szCs w:val="20"/>
          <w:lang w:eastAsia="ru-RU"/>
        </w:rPr>
        <w:t>є.</w:t>
      </w:r>
      <w:proofErr w:type="gramEnd"/>
      <w:r w:rsidRPr="00FA4FAF">
        <w:rPr>
          <w:rFonts w:ascii="Times New Roman" w:eastAsia="Times New Roman" w:hAnsi="Times New Roman" w:cs="Times New Roman"/>
          <w:sz w:val="20"/>
          <w:szCs w:val="20"/>
          <w:lang w:eastAsia="ru-RU"/>
        </w:rPr>
        <w:t xml:space="preserve"> </w:t>
      </w:r>
    </w:p>
    <w:p w:rsidR="00EA6EF3" w:rsidRPr="00FA4FAF" w:rsidRDefault="00EA6EF3" w:rsidP="00EA6EF3">
      <w:pPr>
        <w:spacing w:after="0" w:line="240" w:lineRule="auto"/>
        <w:jc w:val="both"/>
        <w:rPr>
          <w:rFonts w:ascii="Times New Roman" w:eastAsia="Times New Roman" w:hAnsi="Times New Roman" w:cs="Times New Roman"/>
          <w:sz w:val="20"/>
          <w:szCs w:val="20"/>
          <w:lang w:eastAsia="ru-RU"/>
        </w:rPr>
      </w:pPr>
      <w:r w:rsidRPr="00FA4FAF">
        <w:rPr>
          <w:rFonts w:ascii="Times New Roman" w:eastAsia="Times New Roman" w:hAnsi="Times New Roman" w:cs="Times New Roman"/>
          <w:sz w:val="20"/>
          <w:szCs w:val="20"/>
          <w:lang w:eastAsia="ru-RU"/>
        </w:rPr>
        <w:t xml:space="preserve">Відповідно до </w:t>
      </w:r>
      <w:proofErr w:type="gramStart"/>
      <w:r w:rsidRPr="00FA4FAF">
        <w:rPr>
          <w:rFonts w:ascii="Times New Roman" w:eastAsia="Times New Roman" w:hAnsi="Times New Roman" w:cs="Times New Roman"/>
          <w:sz w:val="20"/>
          <w:szCs w:val="20"/>
          <w:lang w:eastAsia="ru-RU"/>
        </w:rPr>
        <w:t>п</w:t>
      </w:r>
      <w:proofErr w:type="gramEnd"/>
      <w:r w:rsidRPr="00FA4FAF">
        <w:rPr>
          <w:rFonts w:ascii="Times New Roman" w:eastAsia="Times New Roman" w:hAnsi="Times New Roman" w:cs="Times New Roman"/>
          <w:sz w:val="20"/>
          <w:szCs w:val="20"/>
          <w:lang w:eastAsia="ru-RU"/>
        </w:rPr>
        <w:t xml:space="preserve">ідпункту 255.11.19 пункту 255.11 статті 255 Податкового кодексу України (далі – ПКУ) платники рентної плати за спеціальне використання води подають одночасно з податковими деклараціями контролюючим органам копії дозволу на спеціальне водокористування, договору на поставку води та статистичної звітності про використання води. </w:t>
      </w:r>
    </w:p>
    <w:p w:rsidR="00EA6EF3" w:rsidRPr="00FA4FAF" w:rsidRDefault="00EA6EF3" w:rsidP="00EA6EF3">
      <w:pPr>
        <w:spacing w:after="0" w:line="240" w:lineRule="auto"/>
        <w:jc w:val="both"/>
        <w:rPr>
          <w:rFonts w:ascii="Times New Roman" w:eastAsia="Times New Roman" w:hAnsi="Times New Roman" w:cs="Times New Roman"/>
          <w:sz w:val="20"/>
          <w:szCs w:val="20"/>
          <w:lang w:eastAsia="ru-RU"/>
        </w:rPr>
      </w:pPr>
      <w:r w:rsidRPr="00FA4FAF">
        <w:rPr>
          <w:rFonts w:ascii="Times New Roman" w:eastAsia="Times New Roman" w:hAnsi="Times New Roman" w:cs="Times New Roman"/>
          <w:sz w:val="20"/>
          <w:szCs w:val="20"/>
          <w:lang w:eastAsia="ru-RU"/>
        </w:rPr>
        <w:t xml:space="preserve">Платник рентної плати до закінчення визначеного розділом II ПКУ граничного строку подання податкових декларацій за податковий (звітний) період, що дорівнює календарному кварталу, подає до відповідного контролюючого органу за формою, встановленою у порядку, передбаченому статтею 46 ПКУ, податкову декларацію, яка </w:t>
      </w:r>
      <w:proofErr w:type="gramStart"/>
      <w:r w:rsidRPr="00FA4FAF">
        <w:rPr>
          <w:rFonts w:ascii="Times New Roman" w:eastAsia="Times New Roman" w:hAnsi="Times New Roman" w:cs="Times New Roman"/>
          <w:sz w:val="20"/>
          <w:szCs w:val="20"/>
          <w:lang w:eastAsia="ru-RU"/>
        </w:rPr>
        <w:t>містить</w:t>
      </w:r>
      <w:proofErr w:type="gramEnd"/>
      <w:r w:rsidRPr="00FA4FAF">
        <w:rPr>
          <w:rFonts w:ascii="Times New Roman" w:eastAsia="Times New Roman" w:hAnsi="Times New Roman" w:cs="Times New Roman"/>
          <w:sz w:val="20"/>
          <w:szCs w:val="20"/>
          <w:lang w:eastAsia="ru-RU"/>
        </w:rPr>
        <w:t>, зокрема додаток з рентної плати за спеціальне використання води (</w:t>
      </w:r>
      <w:proofErr w:type="gramStart"/>
      <w:r w:rsidRPr="00FA4FAF">
        <w:rPr>
          <w:rFonts w:ascii="Times New Roman" w:eastAsia="Times New Roman" w:hAnsi="Times New Roman" w:cs="Times New Roman"/>
          <w:sz w:val="20"/>
          <w:szCs w:val="20"/>
          <w:lang w:eastAsia="ru-RU"/>
        </w:rPr>
        <w:t>п</w:t>
      </w:r>
      <w:proofErr w:type="gramEnd"/>
      <w:r w:rsidRPr="00FA4FAF">
        <w:rPr>
          <w:rFonts w:ascii="Times New Roman" w:eastAsia="Times New Roman" w:hAnsi="Times New Roman" w:cs="Times New Roman"/>
          <w:sz w:val="20"/>
          <w:szCs w:val="20"/>
          <w:lang w:eastAsia="ru-RU"/>
        </w:rPr>
        <w:t xml:space="preserve">ідпункт 257.3.4 пункту 257.3 статті 257 ПКУ). </w:t>
      </w:r>
    </w:p>
    <w:p w:rsidR="00EA6EF3" w:rsidRPr="00FA4FAF" w:rsidRDefault="00EA6EF3" w:rsidP="00EA6EF3">
      <w:pPr>
        <w:spacing w:after="0" w:line="240" w:lineRule="auto"/>
        <w:jc w:val="both"/>
        <w:rPr>
          <w:rFonts w:ascii="Times New Roman" w:eastAsia="Times New Roman" w:hAnsi="Times New Roman" w:cs="Times New Roman"/>
          <w:sz w:val="20"/>
          <w:szCs w:val="20"/>
          <w:lang w:eastAsia="ru-RU"/>
        </w:rPr>
      </w:pPr>
      <w:r w:rsidRPr="00FA4FAF">
        <w:rPr>
          <w:rFonts w:ascii="Times New Roman" w:eastAsia="Times New Roman" w:hAnsi="Times New Roman" w:cs="Times New Roman"/>
          <w:sz w:val="20"/>
          <w:szCs w:val="20"/>
          <w:lang w:eastAsia="ru-RU"/>
        </w:rPr>
        <w:t xml:space="preserve">Згідно з абзацом другим пункту 1.3 розділу І Порядку ведення державного </w:t>
      </w:r>
      <w:proofErr w:type="gramStart"/>
      <w:r w:rsidRPr="00FA4FAF">
        <w:rPr>
          <w:rFonts w:ascii="Times New Roman" w:eastAsia="Times New Roman" w:hAnsi="Times New Roman" w:cs="Times New Roman"/>
          <w:sz w:val="20"/>
          <w:szCs w:val="20"/>
          <w:lang w:eastAsia="ru-RU"/>
        </w:rPr>
        <w:t>обл</w:t>
      </w:r>
      <w:proofErr w:type="gramEnd"/>
      <w:r w:rsidRPr="00FA4FAF">
        <w:rPr>
          <w:rFonts w:ascii="Times New Roman" w:eastAsia="Times New Roman" w:hAnsi="Times New Roman" w:cs="Times New Roman"/>
          <w:sz w:val="20"/>
          <w:szCs w:val="20"/>
          <w:lang w:eastAsia="ru-RU"/>
        </w:rPr>
        <w:t>іку водокористування, затвердженого наказом Міністерства екології та природних ресурсів України від 16.03.2015 № 78 із змінами (далі – Порядок), державний облік водокористування здійснюється шляхом подання водокористувачами звітів про використання води за формою звітності № 2ТП-водгосп (річна) (далі – Звіт) в електронній формі через Єдиний державний вебпортал електронних послуг «Портал</w:t>
      </w:r>
      <w:proofErr w:type="gramStart"/>
      <w:r w:rsidRPr="00FA4FAF">
        <w:rPr>
          <w:rFonts w:ascii="Times New Roman" w:eastAsia="Times New Roman" w:hAnsi="Times New Roman" w:cs="Times New Roman"/>
          <w:sz w:val="20"/>
          <w:szCs w:val="20"/>
          <w:lang w:eastAsia="ru-RU"/>
        </w:rPr>
        <w:t xml:space="preserve"> Д</w:t>
      </w:r>
      <w:proofErr w:type="gramEnd"/>
      <w:r w:rsidRPr="00FA4FAF">
        <w:rPr>
          <w:rFonts w:ascii="Times New Roman" w:eastAsia="Times New Roman" w:hAnsi="Times New Roman" w:cs="Times New Roman"/>
          <w:sz w:val="20"/>
          <w:szCs w:val="20"/>
          <w:lang w:eastAsia="ru-RU"/>
        </w:rPr>
        <w:t xml:space="preserve">ія» або Портал електронних послуг Державного агентства водних ресурсів України. </w:t>
      </w:r>
    </w:p>
    <w:p w:rsidR="00EA6EF3" w:rsidRPr="00FA4FAF" w:rsidRDefault="00EA6EF3" w:rsidP="00EA6EF3">
      <w:pPr>
        <w:spacing w:after="0" w:line="240" w:lineRule="auto"/>
        <w:jc w:val="both"/>
        <w:rPr>
          <w:rFonts w:ascii="Times New Roman" w:eastAsia="Times New Roman" w:hAnsi="Times New Roman" w:cs="Times New Roman"/>
          <w:sz w:val="20"/>
          <w:szCs w:val="20"/>
          <w:lang w:eastAsia="ru-RU"/>
        </w:rPr>
      </w:pPr>
      <w:r w:rsidRPr="00FA4FAF">
        <w:rPr>
          <w:rFonts w:ascii="Times New Roman" w:eastAsia="Times New Roman" w:hAnsi="Times New Roman" w:cs="Times New Roman"/>
          <w:sz w:val="20"/>
          <w:szCs w:val="20"/>
          <w:lang w:eastAsia="ru-RU"/>
        </w:rPr>
        <w:t xml:space="preserve">Пунктом 1.5 розділу І Порядку визначено, що </w:t>
      </w:r>
      <w:proofErr w:type="gramStart"/>
      <w:r w:rsidRPr="00FA4FAF">
        <w:rPr>
          <w:rFonts w:ascii="Times New Roman" w:eastAsia="Times New Roman" w:hAnsi="Times New Roman" w:cs="Times New Roman"/>
          <w:sz w:val="20"/>
          <w:szCs w:val="20"/>
          <w:lang w:eastAsia="ru-RU"/>
        </w:rPr>
        <w:t>п</w:t>
      </w:r>
      <w:proofErr w:type="gramEnd"/>
      <w:r w:rsidRPr="00FA4FAF">
        <w:rPr>
          <w:rFonts w:ascii="Times New Roman" w:eastAsia="Times New Roman" w:hAnsi="Times New Roman" w:cs="Times New Roman"/>
          <w:sz w:val="20"/>
          <w:szCs w:val="20"/>
          <w:lang w:eastAsia="ru-RU"/>
        </w:rPr>
        <w:t xml:space="preserve">ід час державного обліку водокористування систематизуються дані про водокористувачів, які здійснюють діяльність, пов’язану із забором та/або використанням води, скиданням зворотних (стічних) вод та забруднюючих речовин, та: </w:t>
      </w:r>
    </w:p>
    <w:p w:rsidR="00EA6EF3" w:rsidRPr="00FA4FAF" w:rsidRDefault="00EA6EF3" w:rsidP="00EA6EF3">
      <w:pPr>
        <w:spacing w:after="0" w:line="240" w:lineRule="auto"/>
        <w:jc w:val="both"/>
        <w:rPr>
          <w:rFonts w:ascii="Times New Roman" w:eastAsia="Times New Roman" w:hAnsi="Times New Roman" w:cs="Times New Roman"/>
          <w:sz w:val="20"/>
          <w:szCs w:val="20"/>
          <w:lang w:eastAsia="ru-RU"/>
        </w:rPr>
      </w:pPr>
      <w:r w:rsidRPr="00FA4FAF">
        <w:rPr>
          <w:rFonts w:ascii="Times New Roman" w:eastAsia="Times New Roman" w:hAnsi="Times New Roman" w:cs="Times New Roman"/>
          <w:sz w:val="20"/>
          <w:szCs w:val="20"/>
          <w:lang w:eastAsia="ru-RU"/>
        </w:rPr>
        <w:t xml:space="preserve">- здійснюють забір води із поверхневих та підземних водних об’єктів </w:t>
      </w:r>
      <w:proofErr w:type="gramStart"/>
      <w:r w:rsidRPr="00FA4FAF">
        <w:rPr>
          <w:rFonts w:ascii="Times New Roman" w:eastAsia="Times New Roman" w:hAnsi="Times New Roman" w:cs="Times New Roman"/>
          <w:sz w:val="20"/>
          <w:szCs w:val="20"/>
          <w:lang w:eastAsia="ru-RU"/>
        </w:rPr>
        <w:t>в</w:t>
      </w:r>
      <w:proofErr w:type="gramEnd"/>
      <w:r w:rsidRPr="00FA4FAF">
        <w:rPr>
          <w:rFonts w:ascii="Times New Roman" w:eastAsia="Times New Roman" w:hAnsi="Times New Roman" w:cs="Times New Roman"/>
          <w:sz w:val="20"/>
          <w:szCs w:val="20"/>
          <w:lang w:eastAsia="ru-RU"/>
        </w:rPr>
        <w:t xml:space="preserve"> обсязі від 5 метрів кубічних води на добу; </w:t>
      </w:r>
    </w:p>
    <w:p w:rsidR="00EA6EF3" w:rsidRPr="00FA4FAF" w:rsidRDefault="00EA6EF3" w:rsidP="00EA6EF3">
      <w:pPr>
        <w:spacing w:after="0" w:line="240" w:lineRule="auto"/>
        <w:jc w:val="both"/>
        <w:rPr>
          <w:rFonts w:ascii="Times New Roman" w:eastAsia="Times New Roman" w:hAnsi="Times New Roman" w:cs="Times New Roman"/>
          <w:sz w:val="20"/>
          <w:szCs w:val="20"/>
          <w:lang w:eastAsia="ru-RU"/>
        </w:rPr>
      </w:pPr>
      <w:r w:rsidRPr="00FA4FAF">
        <w:rPr>
          <w:rFonts w:ascii="Times New Roman" w:eastAsia="Times New Roman" w:hAnsi="Times New Roman" w:cs="Times New Roman"/>
          <w:sz w:val="20"/>
          <w:szCs w:val="20"/>
          <w:lang w:eastAsia="ru-RU"/>
        </w:rPr>
        <w:t>- забирають воду з водопровідних мереж або інших систем водопостачання в обсязі від 5 метрів кубічних води на добу (у середньому протягом календарного року) і передають зворотні (</w:t>
      </w:r>
      <w:proofErr w:type="gramStart"/>
      <w:r w:rsidRPr="00FA4FAF">
        <w:rPr>
          <w:rFonts w:ascii="Times New Roman" w:eastAsia="Times New Roman" w:hAnsi="Times New Roman" w:cs="Times New Roman"/>
          <w:sz w:val="20"/>
          <w:szCs w:val="20"/>
          <w:lang w:eastAsia="ru-RU"/>
        </w:rPr>
        <w:t>ст</w:t>
      </w:r>
      <w:proofErr w:type="gramEnd"/>
      <w:r w:rsidRPr="00FA4FAF">
        <w:rPr>
          <w:rFonts w:ascii="Times New Roman" w:eastAsia="Times New Roman" w:hAnsi="Times New Roman" w:cs="Times New Roman"/>
          <w:sz w:val="20"/>
          <w:szCs w:val="20"/>
          <w:lang w:eastAsia="ru-RU"/>
        </w:rPr>
        <w:t xml:space="preserve">ічні) води до систем водовідведення; </w:t>
      </w:r>
    </w:p>
    <w:p w:rsidR="00EA6EF3" w:rsidRPr="00FA4FAF" w:rsidRDefault="00EA6EF3" w:rsidP="00EA6EF3">
      <w:pPr>
        <w:spacing w:after="0" w:line="240" w:lineRule="auto"/>
        <w:jc w:val="both"/>
        <w:rPr>
          <w:rFonts w:ascii="Times New Roman" w:eastAsia="Times New Roman" w:hAnsi="Times New Roman" w:cs="Times New Roman"/>
          <w:sz w:val="20"/>
          <w:szCs w:val="20"/>
          <w:lang w:eastAsia="ru-RU"/>
        </w:rPr>
      </w:pPr>
      <w:r w:rsidRPr="00FA4FAF">
        <w:rPr>
          <w:rFonts w:ascii="Times New Roman" w:eastAsia="Times New Roman" w:hAnsi="Times New Roman" w:cs="Times New Roman"/>
          <w:sz w:val="20"/>
          <w:szCs w:val="20"/>
          <w:lang w:eastAsia="ru-RU"/>
        </w:rPr>
        <w:t xml:space="preserve">- забирають воду для зрошення в обсязі від метрів кубічних води на добу (у середньому протягом зрошувального періоду); </w:t>
      </w:r>
    </w:p>
    <w:p w:rsidR="00EA6EF3" w:rsidRPr="00FA4FAF" w:rsidRDefault="00EA6EF3" w:rsidP="00EA6EF3">
      <w:pPr>
        <w:spacing w:after="0" w:line="240" w:lineRule="auto"/>
        <w:jc w:val="both"/>
        <w:rPr>
          <w:rFonts w:ascii="Times New Roman" w:eastAsia="Times New Roman" w:hAnsi="Times New Roman" w:cs="Times New Roman"/>
          <w:sz w:val="20"/>
          <w:szCs w:val="20"/>
          <w:lang w:eastAsia="ru-RU"/>
        </w:rPr>
      </w:pPr>
      <w:r w:rsidRPr="00FA4FAF">
        <w:rPr>
          <w:rFonts w:ascii="Times New Roman" w:eastAsia="Times New Roman" w:hAnsi="Times New Roman" w:cs="Times New Roman"/>
          <w:sz w:val="20"/>
          <w:szCs w:val="20"/>
          <w:lang w:eastAsia="ru-RU"/>
        </w:rPr>
        <w:t xml:space="preserve">- мають сезонний режим роботи та забирають воду в обсязі від метрів кубічних води на добу (у середньому протягом періоду його роботи у межах </w:t>
      </w:r>
      <w:proofErr w:type="gramStart"/>
      <w:r w:rsidRPr="00FA4FAF">
        <w:rPr>
          <w:rFonts w:ascii="Times New Roman" w:eastAsia="Times New Roman" w:hAnsi="Times New Roman" w:cs="Times New Roman"/>
          <w:sz w:val="20"/>
          <w:szCs w:val="20"/>
          <w:lang w:eastAsia="ru-RU"/>
        </w:rPr>
        <w:t>календарного</w:t>
      </w:r>
      <w:proofErr w:type="gramEnd"/>
      <w:r w:rsidRPr="00FA4FAF">
        <w:rPr>
          <w:rFonts w:ascii="Times New Roman" w:eastAsia="Times New Roman" w:hAnsi="Times New Roman" w:cs="Times New Roman"/>
          <w:sz w:val="20"/>
          <w:szCs w:val="20"/>
          <w:lang w:eastAsia="ru-RU"/>
        </w:rPr>
        <w:t xml:space="preserve"> року); </w:t>
      </w:r>
    </w:p>
    <w:p w:rsidR="00EA6EF3" w:rsidRPr="00FA4FAF" w:rsidRDefault="00EA6EF3" w:rsidP="00EA6EF3">
      <w:pPr>
        <w:spacing w:after="0" w:line="240" w:lineRule="auto"/>
        <w:jc w:val="both"/>
        <w:rPr>
          <w:rFonts w:ascii="Times New Roman" w:eastAsia="Times New Roman" w:hAnsi="Times New Roman" w:cs="Times New Roman"/>
          <w:sz w:val="20"/>
          <w:szCs w:val="20"/>
          <w:lang w:eastAsia="ru-RU"/>
        </w:rPr>
      </w:pPr>
      <w:r w:rsidRPr="00FA4FAF">
        <w:rPr>
          <w:rFonts w:ascii="Times New Roman" w:eastAsia="Times New Roman" w:hAnsi="Times New Roman" w:cs="Times New Roman"/>
          <w:sz w:val="20"/>
          <w:szCs w:val="20"/>
          <w:lang w:eastAsia="ru-RU"/>
        </w:rPr>
        <w:lastRenderedPageBreak/>
        <w:t xml:space="preserve">- мають оборотні системи водопостачання загальною потужністю 1000 метрів кубічних води на добу і більше незалежно від кількості забраної (отриманої) води; </w:t>
      </w:r>
    </w:p>
    <w:p w:rsidR="00EA6EF3" w:rsidRPr="00FA4FAF" w:rsidRDefault="00EA6EF3" w:rsidP="00EA6EF3">
      <w:pPr>
        <w:spacing w:after="0" w:line="240" w:lineRule="auto"/>
        <w:jc w:val="both"/>
        <w:rPr>
          <w:rFonts w:ascii="Times New Roman" w:eastAsia="Times New Roman" w:hAnsi="Times New Roman" w:cs="Times New Roman"/>
          <w:sz w:val="20"/>
          <w:szCs w:val="20"/>
          <w:lang w:eastAsia="ru-RU"/>
        </w:rPr>
      </w:pPr>
      <w:r w:rsidRPr="00FA4FAF">
        <w:rPr>
          <w:rFonts w:ascii="Times New Roman" w:eastAsia="Times New Roman" w:hAnsi="Times New Roman" w:cs="Times New Roman"/>
          <w:sz w:val="20"/>
          <w:szCs w:val="20"/>
          <w:lang w:eastAsia="ru-RU"/>
        </w:rPr>
        <w:t xml:space="preserve">- використовують воду для виробництва напоїв незалежно від кількості води; </w:t>
      </w:r>
    </w:p>
    <w:p w:rsidR="00EA6EF3" w:rsidRPr="00FA4FAF" w:rsidRDefault="00EA6EF3" w:rsidP="00EA6EF3">
      <w:pPr>
        <w:spacing w:after="0" w:line="240" w:lineRule="auto"/>
        <w:jc w:val="both"/>
        <w:rPr>
          <w:rFonts w:ascii="Times New Roman" w:eastAsia="Times New Roman" w:hAnsi="Times New Roman" w:cs="Times New Roman"/>
          <w:sz w:val="20"/>
          <w:szCs w:val="20"/>
          <w:lang w:eastAsia="ru-RU"/>
        </w:rPr>
      </w:pPr>
      <w:r w:rsidRPr="00FA4FAF">
        <w:rPr>
          <w:rFonts w:ascii="Times New Roman" w:eastAsia="Times New Roman" w:hAnsi="Times New Roman" w:cs="Times New Roman"/>
          <w:sz w:val="20"/>
          <w:szCs w:val="20"/>
          <w:lang w:eastAsia="ru-RU"/>
        </w:rPr>
        <w:t>- здійснюють скид (незалежно від об’єму) зворотних (</w:t>
      </w:r>
      <w:proofErr w:type="gramStart"/>
      <w:r w:rsidRPr="00FA4FAF">
        <w:rPr>
          <w:rFonts w:ascii="Times New Roman" w:eastAsia="Times New Roman" w:hAnsi="Times New Roman" w:cs="Times New Roman"/>
          <w:sz w:val="20"/>
          <w:szCs w:val="20"/>
          <w:lang w:eastAsia="ru-RU"/>
        </w:rPr>
        <w:t>ст</w:t>
      </w:r>
      <w:proofErr w:type="gramEnd"/>
      <w:r w:rsidRPr="00FA4FAF">
        <w:rPr>
          <w:rFonts w:ascii="Times New Roman" w:eastAsia="Times New Roman" w:hAnsi="Times New Roman" w:cs="Times New Roman"/>
          <w:sz w:val="20"/>
          <w:szCs w:val="20"/>
          <w:lang w:eastAsia="ru-RU"/>
        </w:rPr>
        <w:t xml:space="preserve">ічних) вод безпосередньо у водні об’єкти та підземні горизонти; </w:t>
      </w:r>
    </w:p>
    <w:p w:rsidR="00EA6EF3" w:rsidRPr="00FA4FAF" w:rsidRDefault="00EA6EF3" w:rsidP="00EA6EF3">
      <w:pPr>
        <w:spacing w:after="0" w:line="240" w:lineRule="auto"/>
        <w:jc w:val="both"/>
        <w:rPr>
          <w:rFonts w:ascii="Times New Roman" w:eastAsia="Times New Roman" w:hAnsi="Times New Roman" w:cs="Times New Roman"/>
          <w:sz w:val="20"/>
          <w:szCs w:val="20"/>
          <w:lang w:eastAsia="ru-RU"/>
        </w:rPr>
      </w:pPr>
      <w:r w:rsidRPr="00FA4FAF">
        <w:rPr>
          <w:rFonts w:ascii="Times New Roman" w:eastAsia="Times New Roman" w:hAnsi="Times New Roman" w:cs="Times New Roman"/>
          <w:sz w:val="20"/>
          <w:szCs w:val="20"/>
          <w:lang w:eastAsia="ru-RU"/>
        </w:rPr>
        <w:t xml:space="preserve">- віднесені до галузі гідроенергетики; </w:t>
      </w:r>
    </w:p>
    <w:p w:rsidR="00EA6EF3" w:rsidRPr="00FA4FAF" w:rsidRDefault="00EA6EF3" w:rsidP="00EA6EF3">
      <w:pPr>
        <w:spacing w:after="0" w:line="240" w:lineRule="auto"/>
        <w:jc w:val="both"/>
        <w:rPr>
          <w:rFonts w:ascii="Times New Roman" w:eastAsia="Times New Roman" w:hAnsi="Times New Roman" w:cs="Times New Roman"/>
          <w:sz w:val="20"/>
          <w:szCs w:val="20"/>
          <w:lang w:eastAsia="ru-RU"/>
        </w:rPr>
      </w:pPr>
      <w:r w:rsidRPr="00FA4FAF">
        <w:rPr>
          <w:rFonts w:ascii="Times New Roman" w:eastAsia="Times New Roman" w:hAnsi="Times New Roman" w:cs="Times New Roman"/>
          <w:sz w:val="20"/>
          <w:szCs w:val="20"/>
          <w:lang w:eastAsia="ru-RU"/>
        </w:rPr>
        <w:t xml:space="preserve">- користуються водними об’єктами для рибогосподарських потреб (крім суден флоту рибної промисловості). </w:t>
      </w:r>
    </w:p>
    <w:p w:rsidR="00EA6EF3" w:rsidRPr="00FA4FAF" w:rsidRDefault="00EA6EF3" w:rsidP="00EA6EF3">
      <w:pPr>
        <w:spacing w:after="0" w:line="240" w:lineRule="auto"/>
        <w:jc w:val="both"/>
        <w:rPr>
          <w:rFonts w:ascii="Times New Roman" w:eastAsia="Times New Roman" w:hAnsi="Times New Roman" w:cs="Times New Roman"/>
          <w:sz w:val="20"/>
          <w:szCs w:val="20"/>
          <w:lang w:eastAsia="ru-RU"/>
        </w:rPr>
      </w:pPr>
      <w:r w:rsidRPr="00FA4FAF">
        <w:rPr>
          <w:rFonts w:ascii="Times New Roman" w:eastAsia="Times New Roman" w:hAnsi="Times New Roman" w:cs="Times New Roman"/>
          <w:sz w:val="20"/>
          <w:szCs w:val="20"/>
          <w:lang w:eastAsia="ru-RU"/>
        </w:rPr>
        <w:t xml:space="preserve">Пунктом 1.9 розділу І Порядку визначено, що звітним періодом є календарний </w:t>
      </w:r>
      <w:proofErr w:type="gramStart"/>
      <w:r w:rsidRPr="00FA4FAF">
        <w:rPr>
          <w:rFonts w:ascii="Times New Roman" w:eastAsia="Times New Roman" w:hAnsi="Times New Roman" w:cs="Times New Roman"/>
          <w:sz w:val="20"/>
          <w:szCs w:val="20"/>
          <w:lang w:eastAsia="ru-RU"/>
        </w:rPr>
        <w:t>р</w:t>
      </w:r>
      <w:proofErr w:type="gramEnd"/>
      <w:r w:rsidRPr="00FA4FAF">
        <w:rPr>
          <w:rFonts w:ascii="Times New Roman" w:eastAsia="Times New Roman" w:hAnsi="Times New Roman" w:cs="Times New Roman"/>
          <w:sz w:val="20"/>
          <w:szCs w:val="20"/>
          <w:lang w:eastAsia="ru-RU"/>
        </w:rPr>
        <w:t xml:space="preserve">ік. Водокористувачі, зазначені у пункті 1.5 розділу І Порядку, не пізніше 01 лютого наступного за звітним року подають Звіти до організацій, що належать до сфери управління Держводагентства. </w:t>
      </w:r>
    </w:p>
    <w:p w:rsidR="00EA6EF3" w:rsidRPr="00FA4FAF" w:rsidRDefault="00EA6EF3" w:rsidP="00EA6EF3">
      <w:pPr>
        <w:spacing w:after="0" w:line="240" w:lineRule="auto"/>
        <w:jc w:val="both"/>
        <w:rPr>
          <w:rFonts w:ascii="Times New Roman" w:eastAsia="Times New Roman" w:hAnsi="Times New Roman" w:cs="Times New Roman"/>
          <w:sz w:val="20"/>
          <w:szCs w:val="20"/>
          <w:lang w:eastAsia="ru-RU"/>
        </w:rPr>
      </w:pPr>
      <w:r w:rsidRPr="00FA4FAF">
        <w:rPr>
          <w:rFonts w:ascii="Times New Roman" w:eastAsia="Times New Roman" w:hAnsi="Times New Roman" w:cs="Times New Roman"/>
          <w:sz w:val="20"/>
          <w:szCs w:val="20"/>
          <w:lang w:eastAsia="ru-RU"/>
        </w:rPr>
        <w:t xml:space="preserve">Копії електронних Звітів з відміткою про одержання подаються платниками рентної плати </w:t>
      </w:r>
      <w:proofErr w:type="gramStart"/>
      <w:r w:rsidRPr="00FA4FAF">
        <w:rPr>
          <w:rFonts w:ascii="Times New Roman" w:eastAsia="Times New Roman" w:hAnsi="Times New Roman" w:cs="Times New Roman"/>
          <w:sz w:val="20"/>
          <w:szCs w:val="20"/>
          <w:lang w:eastAsia="ru-RU"/>
        </w:rPr>
        <w:t>за</w:t>
      </w:r>
      <w:proofErr w:type="gramEnd"/>
      <w:r w:rsidRPr="00FA4FAF">
        <w:rPr>
          <w:rFonts w:ascii="Times New Roman" w:eastAsia="Times New Roman" w:hAnsi="Times New Roman" w:cs="Times New Roman"/>
          <w:sz w:val="20"/>
          <w:szCs w:val="20"/>
          <w:lang w:eastAsia="ru-RU"/>
        </w:rPr>
        <w:t xml:space="preserve"> </w:t>
      </w:r>
      <w:proofErr w:type="gramStart"/>
      <w:r w:rsidRPr="00FA4FAF">
        <w:rPr>
          <w:rFonts w:ascii="Times New Roman" w:eastAsia="Times New Roman" w:hAnsi="Times New Roman" w:cs="Times New Roman"/>
          <w:sz w:val="20"/>
          <w:szCs w:val="20"/>
          <w:lang w:eastAsia="ru-RU"/>
        </w:rPr>
        <w:t>спец</w:t>
      </w:r>
      <w:proofErr w:type="gramEnd"/>
      <w:r w:rsidRPr="00FA4FAF">
        <w:rPr>
          <w:rFonts w:ascii="Times New Roman" w:eastAsia="Times New Roman" w:hAnsi="Times New Roman" w:cs="Times New Roman"/>
          <w:sz w:val="20"/>
          <w:szCs w:val="20"/>
          <w:lang w:eastAsia="ru-RU"/>
        </w:rPr>
        <w:t xml:space="preserve">іальне використання води разом з податковими деклараціями з рентної плати до територіальних органів ДПС (пункт 1.11 розділу І Порядку). </w:t>
      </w:r>
    </w:p>
    <w:p w:rsidR="00EA6EF3" w:rsidRPr="00FA4FAF" w:rsidRDefault="00EA6EF3" w:rsidP="00EA6EF3">
      <w:pPr>
        <w:spacing w:after="0" w:line="240" w:lineRule="auto"/>
        <w:jc w:val="both"/>
        <w:rPr>
          <w:rFonts w:ascii="Times New Roman" w:eastAsia="Times New Roman" w:hAnsi="Times New Roman" w:cs="Times New Roman"/>
          <w:sz w:val="20"/>
          <w:szCs w:val="20"/>
          <w:lang w:eastAsia="ru-RU"/>
        </w:rPr>
      </w:pPr>
      <w:r w:rsidRPr="00FA4FAF">
        <w:rPr>
          <w:rFonts w:ascii="Times New Roman" w:eastAsia="Times New Roman" w:hAnsi="Times New Roman" w:cs="Times New Roman"/>
          <w:sz w:val="20"/>
          <w:szCs w:val="20"/>
          <w:lang w:eastAsia="ru-RU"/>
        </w:rPr>
        <w:t xml:space="preserve">Таким чином, при поданні платником рентної плати за спеціальне використання води першої податкової декларації з рентної плати (в частині рентної плати за спеціальне використання води) разом з нею </w:t>
      </w:r>
      <w:proofErr w:type="gramStart"/>
      <w:r w:rsidRPr="00FA4FAF">
        <w:rPr>
          <w:rFonts w:ascii="Times New Roman" w:eastAsia="Times New Roman" w:hAnsi="Times New Roman" w:cs="Times New Roman"/>
          <w:sz w:val="20"/>
          <w:szCs w:val="20"/>
          <w:lang w:eastAsia="ru-RU"/>
        </w:rPr>
        <w:t>подається</w:t>
      </w:r>
      <w:proofErr w:type="gramEnd"/>
      <w:r w:rsidRPr="00FA4FAF">
        <w:rPr>
          <w:rFonts w:ascii="Times New Roman" w:eastAsia="Times New Roman" w:hAnsi="Times New Roman" w:cs="Times New Roman"/>
          <w:sz w:val="20"/>
          <w:szCs w:val="20"/>
          <w:lang w:eastAsia="ru-RU"/>
        </w:rPr>
        <w:t xml:space="preserve"> копія дозволу на спеціальне водокористування, а надалі така копія подається у разі внесення змін до дозволу на спеціальне водокористування. </w:t>
      </w:r>
    </w:p>
    <w:p w:rsidR="00EA6EF3" w:rsidRPr="00FA4FAF" w:rsidRDefault="00EA6EF3" w:rsidP="00EA6EF3">
      <w:pPr>
        <w:spacing w:after="0" w:line="240" w:lineRule="auto"/>
        <w:jc w:val="both"/>
        <w:rPr>
          <w:rFonts w:ascii="Times New Roman" w:eastAsia="Times New Roman" w:hAnsi="Times New Roman" w:cs="Times New Roman"/>
          <w:sz w:val="20"/>
          <w:szCs w:val="20"/>
          <w:lang w:eastAsia="ru-RU"/>
        </w:rPr>
      </w:pPr>
      <w:r w:rsidRPr="00FA4FAF">
        <w:rPr>
          <w:rFonts w:ascii="Times New Roman" w:eastAsia="Times New Roman" w:hAnsi="Times New Roman" w:cs="Times New Roman"/>
          <w:sz w:val="20"/>
          <w:szCs w:val="20"/>
          <w:lang w:eastAsia="ru-RU"/>
        </w:rPr>
        <w:t>При цьому копії укладених з первинними водокористувачами договорі</w:t>
      </w:r>
      <w:proofErr w:type="gramStart"/>
      <w:r w:rsidRPr="00FA4FAF">
        <w:rPr>
          <w:rFonts w:ascii="Times New Roman" w:eastAsia="Times New Roman" w:hAnsi="Times New Roman" w:cs="Times New Roman"/>
          <w:sz w:val="20"/>
          <w:szCs w:val="20"/>
          <w:lang w:eastAsia="ru-RU"/>
        </w:rPr>
        <w:t>в</w:t>
      </w:r>
      <w:proofErr w:type="gramEnd"/>
      <w:r w:rsidRPr="00FA4FAF">
        <w:rPr>
          <w:rFonts w:ascii="Times New Roman" w:eastAsia="Times New Roman" w:hAnsi="Times New Roman" w:cs="Times New Roman"/>
          <w:sz w:val="20"/>
          <w:szCs w:val="20"/>
          <w:lang w:eastAsia="ru-RU"/>
        </w:rPr>
        <w:t xml:space="preserve"> на поставку води разом з податковими деклараціями з рентної плати не подаються. </w:t>
      </w:r>
    </w:p>
    <w:p w:rsidR="00EA6EF3" w:rsidRPr="00FA4FAF" w:rsidRDefault="00EA6EF3" w:rsidP="00EA6EF3">
      <w:pPr>
        <w:spacing w:after="0" w:line="240" w:lineRule="auto"/>
        <w:jc w:val="both"/>
        <w:rPr>
          <w:rFonts w:ascii="Times New Roman" w:eastAsia="Times New Roman" w:hAnsi="Times New Roman" w:cs="Times New Roman"/>
          <w:sz w:val="20"/>
          <w:szCs w:val="20"/>
          <w:lang w:eastAsia="ru-RU"/>
        </w:rPr>
      </w:pPr>
      <w:r w:rsidRPr="00FA4FAF">
        <w:rPr>
          <w:rFonts w:ascii="Times New Roman" w:eastAsia="Times New Roman" w:hAnsi="Times New Roman" w:cs="Times New Roman"/>
          <w:sz w:val="20"/>
          <w:szCs w:val="20"/>
          <w:lang w:eastAsia="ru-RU"/>
        </w:rPr>
        <w:t xml:space="preserve">Копія електронного Звіту з відміткою про одержання подається платником рентної плати за спеціальне використання води разом з податковою декларацією з рентної плати за </w:t>
      </w:r>
      <w:proofErr w:type="gramStart"/>
      <w:r w:rsidRPr="00FA4FAF">
        <w:rPr>
          <w:rFonts w:ascii="Times New Roman" w:eastAsia="Times New Roman" w:hAnsi="Times New Roman" w:cs="Times New Roman"/>
          <w:sz w:val="20"/>
          <w:szCs w:val="20"/>
          <w:lang w:eastAsia="ru-RU"/>
        </w:rPr>
        <w:t>р</w:t>
      </w:r>
      <w:proofErr w:type="gramEnd"/>
      <w:r w:rsidRPr="00FA4FAF">
        <w:rPr>
          <w:rFonts w:ascii="Times New Roman" w:eastAsia="Times New Roman" w:hAnsi="Times New Roman" w:cs="Times New Roman"/>
          <w:sz w:val="20"/>
          <w:szCs w:val="20"/>
          <w:lang w:eastAsia="ru-RU"/>
        </w:rPr>
        <w:t xml:space="preserve">ік. </w:t>
      </w:r>
    </w:p>
    <w:p w:rsidR="00EA6EF3" w:rsidRPr="00EA6EF3" w:rsidRDefault="00EA6EF3" w:rsidP="00EA6EF3">
      <w:pPr>
        <w:spacing w:after="0" w:line="240" w:lineRule="auto"/>
        <w:rPr>
          <w:rFonts w:ascii="Times New Roman" w:hAnsi="Times New Roman" w:cs="Times New Roman"/>
          <w:sz w:val="20"/>
          <w:szCs w:val="20"/>
        </w:rPr>
      </w:pPr>
    </w:p>
    <w:p w:rsidR="00EA6EF3" w:rsidRPr="001553A5" w:rsidRDefault="00EA6EF3" w:rsidP="00EA6EF3">
      <w:pPr>
        <w:spacing w:after="0" w:line="240" w:lineRule="auto"/>
        <w:outlineLvl w:val="0"/>
        <w:rPr>
          <w:rFonts w:ascii="Times New Roman" w:eastAsia="Times New Roman" w:hAnsi="Times New Roman" w:cs="Times New Roman"/>
          <w:b/>
          <w:bCs/>
          <w:kern w:val="36"/>
          <w:sz w:val="20"/>
          <w:szCs w:val="20"/>
          <w:lang w:eastAsia="ru-RU"/>
        </w:rPr>
      </w:pPr>
      <w:r w:rsidRPr="001553A5">
        <w:rPr>
          <w:rFonts w:ascii="Times New Roman" w:eastAsia="Times New Roman" w:hAnsi="Times New Roman" w:cs="Times New Roman"/>
          <w:b/>
          <w:bCs/>
          <w:kern w:val="36"/>
          <w:sz w:val="20"/>
          <w:szCs w:val="20"/>
          <w:lang w:eastAsia="ru-RU"/>
        </w:rPr>
        <w:t xml:space="preserve">Заповнив реквізити правильно – сплатив без проблем! У податковій пояснили як вносити відомості до платіжної інструкції </w:t>
      </w:r>
      <w:proofErr w:type="gramStart"/>
      <w:r w:rsidRPr="001553A5">
        <w:rPr>
          <w:rFonts w:ascii="Times New Roman" w:eastAsia="Times New Roman" w:hAnsi="Times New Roman" w:cs="Times New Roman"/>
          <w:b/>
          <w:bCs/>
          <w:kern w:val="36"/>
          <w:sz w:val="20"/>
          <w:szCs w:val="20"/>
          <w:lang w:eastAsia="ru-RU"/>
        </w:rPr>
        <w:t>п</w:t>
      </w:r>
      <w:proofErr w:type="gramEnd"/>
      <w:r w:rsidRPr="001553A5">
        <w:rPr>
          <w:rFonts w:ascii="Times New Roman" w:eastAsia="Times New Roman" w:hAnsi="Times New Roman" w:cs="Times New Roman"/>
          <w:b/>
          <w:bCs/>
          <w:kern w:val="36"/>
          <w:sz w:val="20"/>
          <w:szCs w:val="20"/>
          <w:lang w:eastAsia="ru-RU"/>
        </w:rPr>
        <w:t>ід час сплати бюджетних/небюджетних платежів</w:t>
      </w:r>
    </w:p>
    <w:p w:rsidR="00EA6EF3" w:rsidRPr="001553A5" w:rsidRDefault="00EA6EF3" w:rsidP="00EA6EF3">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При опрацюванні інформаційною системою ДПС відомостей Державного казначейства України про надходження сум податків, зборів та єдиного внеску, на теперішній час мають місце факти невірного заповнення платіжних інструкцій, оформлених за новими стандартами згідно з Порядком заповнення реквізиту «Призначення платежу» платіжної інструкції </w:t>
      </w:r>
      <w:proofErr w:type="gramStart"/>
      <w:r w:rsidRPr="001553A5">
        <w:rPr>
          <w:rFonts w:ascii="Times New Roman" w:eastAsia="Times New Roman" w:hAnsi="Times New Roman" w:cs="Times New Roman"/>
          <w:sz w:val="20"/>
          <w:szCs w:val="20"/>
          <w:lang w:eastAsia="ru-RU"/>
        </w:rPr>
        <w:t>п</w:t>
      </w:r>
      <w:proofErr w:type="gramEnd"/>
      <w:r w:rsidRPr="001553A5">
        <w:rPr>
          <w:rFonts w:ascii="Times New Roman" w:eastAsia="Times New Roman" w:hAnsi="Times New Roman" w:cs="Times New Roman"/>
          <w:sz w:val="20"/>
          <w:szCs w:val="20"/>
          <w:lang w:eastAsia="ru-RU"/>
        </w:rPr>
        <w:t xml:space="preserve">ід час сплати (стягнення) податків, зборів, митних, інших платежів, єдиного внеску на загальнообов’язкове державне </w:t>
      </w:r>
      <w:proofErr w:type="gramStart"/>
      <w:r w:rsidRPr="001553A5">
        <w:rPr>
          <w:rFonts w:ascii="Times New Roman" w:eastAsia="Times New Roman" w:hAnsi="Times New Roman" w:cs="Times New Roman"/>
          <w:sz w:val="20"/>
          <w:szCs w:val="20"/>
          <w:lang w:eastAsia="ru-RU"/>
        </w:rPr>
        <w:t>соц</w:t>
      </w:r>
      <w:proofErr w:type="gramEnd"/>
      <w:r w:rsidRPr="001553A5">
        <w:rPr>
          <w:rFonts w:ascii="Times New Roman" w:eastAsia="Times New Roman" w:hAnsi="Times New Roman" w:cs="Times New Roman"/>
          <w:sz w:val="20"/>
          <w:szCs w:val="20"/>
          <w:lang w:eastAsia="ru-RU"/>
        </w:rPr>
        <w:t xml:space="preserve">іальне страхування, затвердженого наказом від 22.03.2023 № 148 (далі – Порядок № 148), особливо при сплаті податків, зборів та єдиного внеску платниками через касу та/або термінали самообслуговування надавачів платіжних послуг. </w:t>
      </w:r>
    </w:p>
    <w:p w:rsidR="00EA6EF3" w:rsidRPr="001553A5" w:rsidRDefault="00EA6EF3" w:rsidP="00EA6EF3">
      <w:pPr>
        <w:spacing w:after="0" w:line="240" w:lineRule="auto"/>
        <w:jc w:val="both"/>
        <w:rPr>
          <w:rFonts w:ascii="Times New Roman" w:eastAsia="Times New Roman" w:hAnsi="Times New Roman" w:cs="Times New Roman"/>
          <w:sz w:val="20"/>
          <w:szCs w:val="20"/>
          <w:lang w:eastAsia="ru-RU"/>
        </w:rPr>
      </w:pPr>
      <w:proofErr w:type="gramStart"/>
      <w:r w:rsidRPr="001553A5">
        <w:rPr>
          <w:rFonts w:ascii="Times New Roman" w:eastAsia="Times New Roman" w:hAnsi="Times New Roman" w:cs="Times New Roman"/>
          <w:sz w:val="20"/>
          <w:szCs w:val="20"/>
          <w:lang w:eastAsia="ru-RU"/>
        </w:rPr>
        <w:t>П</w:t>
      </w:r>
      <w:proofErr w:type="gramEnd"/>
      <w:r w:rsidRPr="001553A5">
        <w:rPr>
          <w:rFonts w:ascii="Times New Roman" w:eastAsia="Times New Roman" w:hAnsi="Times New Roman" w:cs="Times New Roman"/>
          <w:sz w:val="20"/>
          <w:szCs w:val="20"/>
          <w:lang w:eastAsia="ru-RU"/>
        </w:rPr>
        <w:t xml:space="preserve">ід час онлайн зустрічі з платниками податків за участі начальника відділу обліку платежів та зведеної звітності управління економічного аналізу Іриною Грабар проведені роз’яснювальні заходи щодо заповнення платниками обов’язкових реквізитів платіжних інструкцій відповідно до вимог Інструкції про безготівкові розрахунки в національній валюті користувачів платіжних послуг, затвердженою постановою Правління НБУ від 29.07.2022 № 163, зокрема, реквізитів «Код платника» та/або «Код </w:t>
      </w:r>
      <w:proofErr w:type="gramStart"/>
      <w:r w:rsidRPr="001553A5">
        <w:rPr>
          <w:rFonts w:ascii="Times New Roman" w:eastAsia="Times New Roman" w:hAnsi="Times New Roman" w:cs="Times New Roman"/>
          <w:sz w:val="20"/>
          <w:szCs w:val="20"/>
          <w:lang w:eastAsia="ru-RU"/>
        </w:rPr>
        <w:t>фактичного</w:t>
      </w:r>
      <w:proofErr w:type="gramEnd"/>
      <w:r w:rsidRPr="001553A5">
        <w:rPr>
          <w:rFonts w:ascii="Times New Roman" w:eastAsia="Times New Roman" w:hAnsi="Times New Roman" w:cs="Times New Roman"/>
          <w:sz w:val="20"/>
          <w:szCs w:val="20"/>
          <w:lang w:eastAsia="ru-RU"/>
        </w:rPr>
        <w:t xml:space="preserve"> платника». Також розглядались приклади заповнення платниками реквізиту «Призначення платежу» платіжної інструкції, які наведено у Порядку № 148, зокрема, полів «Код виду сплати» та «Додаткова інформація запису».  </w:t>
      </w:r>
    </w:p>
    <w:p w:rsidR="00EA6EF3" w:rsidRPr="001553A5" w:rsidRDefault="00EA6EF3" w:rsidP="00EA6EF3">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Крім цього, звернули увагу на окремі випадки заповнення обов’язкових реквізитів платіжної інструкції </w:t>
      </w:r>
      <w:proofErr w:type="gramStart"/>
      <w:r w:rsidRPr="001553A5">
        <w:rPr>
          <w:rFonts w:ascii="Times New Roman" w:eastAsia="Times New Roman" w:hAnsi="Times New Roman" w:cs="Times New Roman"/>
          <w:sz w:val="20"/>
          <w:szCs w:val="20"/>
          <w:lang w:eastAsia="ru-RU"/>
        </w:rPr>
        <w:t>п</w:t>
      </w:r>
      <w:proofErr w:type="gramEnd"/>
      <w:r w:rsidRPr="001553A5">
        <w:rPr>
          <w:rFonts w:ascii="Times New Roman" w:eastAsia="Times New Roman" w:hAnsi="Times New Roman" w:cs="Times New Roman"/>
          <w:sz w:val="20"/>
          <w:szCs w:val="20"/>
          <w:lang w:eastAsia="ru-RU"/>
        </w:rPr>
        <w:t xml:space="preserve">ід час сплати бюджетних/небюджетних платежів:  </w:t>
      </w:r>
    </w:p>
    <w:p w:rsidR="00EA6EF3" w:rsidRPr="001553A5" w:rsidRDefault="00EA6EF3" w:rsidP="00EA6EF3">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         при безготівкових розрахунках платників (юридичних осіб, ФОП та громадян) з бюджетами та фондом </w:t>
      </w:r>
      <w:proofErr w:type="gramStart"/>
      <w:r w:rsidRPr="001553A5">
        <w:rPr>
          <w:rFonts w:ascii="Times New Roman" w:eastAsia="Times New Roman" w:hAnsi="Times New Roman" w:cs="Times New Roman"/>
          <w:sz w:val="20"/>
          <w:szCs w:val="20"/>
          <w:lang w:eastAsia="ru-RU"/>
        </w:rPr>
        <w:t>соц</w:t>
      </w:r>
      <w:proofErr w:type="gramEnd"/>
      <w:r w:rsidRPr="001553A5">
        <w:rPr>
          <w:rFonts w:ascii="Times New Roman" w:eastAsia="Times New Roman" w:hAnsi="Times New Roman" w:cs="Times New Roman"/>
          <w:sz w:val="20"/>
          <w:szCs w:val="20"/>
          <w:lang w:eastAsia="ru-RU"/>
        </w:rPr>
        <w:t xml:space="preserve">іального страхування від власного імені;  </w:t>
      </w:r>
    </w:p>
    <w:p w:rsidR="00EA6EF3" w:rsidRPr="001553A5" w:rsidRDefault="00EA6EF3" w:rsidP="00EA6EF3">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         при безготівкових розрахунках юридичних осіб (головних </w:t>
      </w:r>
      <w:proofErr w:type="gramStart"/>
      <w:r w:rsidRPr="001553A5">
        <w:rPr>
          <w:rFonts w:ascii="Times New Roman" w:eastAsia="Times New Roman" w:hAnsi="Times New Roman" w:cs="Times New Roman"/>
          <w:sz w:val="20"/>
          <w:szCs w:val="20"/>
          <w:lang w:eastAsia="ru-RU"/>
        </w:rPr>
        <w:t>п</w:t>
      </w:r>
      <w:proofErr w:type="gramEnd"/>
      <w:r w:rsidRPr="001553A5">
        <w:rPr>
          <w:rFonts w:ascii="Times New Roman" w:eastAsia="Times New Roman" w:hAnsi="Times New Roman" w:cs="Times New Roman"/>
          <w:sz w:val="20"/>
          <w:szCs w:val="20"/>
          <w:lang w:eastAsia="ru-RU"/>
        </w:rPr>
        <w:t xml:space="preserve">ідприємств) з бюджетами та фондом соціального страхування за відокремлені підрозділи (філії); </w:t>
      </w:r>
    </w:p>
    <w:p w:rsidR="00EA6EF3" w:rsidRPr="001553A5" w:rsidRDefault="00EA6EF3" w:rsidP="00EA6EF3">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         </w:t>
      </w:r>
      <w:proofErr w:type="gramStart"/>
      <w:r w:rsidRPr="001553A5">
        <w:rPr>
          <w:rFonts w:ascii="Times New Roman" w:eastAsia="Times New Roman" w:hAnsi="Times New Roman" w:cs="Times New Roman"/>
          <w:sz w:val="20"/>
          <w:szCs w:val="20"/>
          <w:lang w:eastAsia="ru-RU"/>
        </w:rPr>
        <w:t>при</w:t>
      </w:r>
      <w:proofErr w:type="gramEnd"/>
      <w:r w:rsidRPr="001553A5">
        <w:rPr>
          <w:rFonts w:ascii="Times New Roman" w:eastAsia="Times New Roman" w:hAnsi="Times New Roman" w:cs="Times New Roman"/>
          <w:sz w:val="20"/>
          <w:szCs w:val="20"/>
          <w:lang w:eastAsia="ru-RU"/>
        </w:rPr>
        <w:t xml:space="preserve"> готівкових розрахунках платників (громадян) за допомогою технічного пристрою (банківський автомат, платіжний термінал) та через каси надавачів платіжних послуг. </w:t>
      </w:r>
    </w:p>
    <w:p w:rsidR="00EA6EF3" w:rsidRPr="001553A5" w:rsidRDefault="00EA6EF3" w:rsidP="00EA6EF3">
      <w:pPr>
        <w:spacing w:after="0" w:line="240" w:lineRule="auto"/>
        <w:jc w:val="both"/>
        <w:rPr>
          <w:rFonts w:ascii="Times New Roman" w:eastAsia="Times New Roman" w:hAnsi="Times New Roman" w:cs="Times New Roman"/>
          <w:sz w:val="20"/>
          <w:szCs w:val="20"/>
          <w:lang w:eastAsia="ru-RU"/>
        </w:rPr>
      </w:pPr>
      <w:proofErr w:type="gramStart"/>
      <w:r w:rsidRPr="001553A5">
        <w:rPr>
          <w:rFonts w:ascii="Times New Roman" w:eastAsia="Times New Roman" w:hAnsi="Times New Roman" w:cs="Times New Roman"/>
          <w:sz w:val="20"/>
          <w:szCs w:val="20"/>
          <w:lang w:eastAsia="ru-RU"/>
        </w:rPr>
        <w:t>Учасники заходу отримали роз’яснення, що у разі, коли платником при сплаті податків, зборів, платежів та єдиного внеску, що адмініструються ДПС, на бюджетні/небюджетні рахунки у реквізиті «Призначення платежу» платіжної інструкції не зазначено або зазначено код виду сплати, який відсутній у додатку 1 до Порядку № 148, вважається, що платник сплатив</w:t>
      </w:r>
      <w:proofErr w:type="gramEnd"/>
      <w:r w:rsidRPr="001553A5">
        <w:rPr>
          <w:rFonts w:ascii="Times New Roman" w:eastAsia="Times New Roman" w:hAnsi="Times New Roman" w:cs="Times New Roman"/>
          <w:sz w:val="20"/>
          <w:szCs w:val="20"/>
          <w:lang w:eastAsia="ru-RU"/>
        </w:rPr>
        <w:t xml:space="preserve"> грошове зобов’язання / єдиний внесок за кодом виду сплати 101. </w:t>
      </w:r>
    </w:p>
    <w:p w:rsidR="00EA6EF3" w:rsidRPr="001553A5" w:rsidRDefault="00EA6EF3" w:rsidP="00EA6EF3">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Комунікації з платниками тривають, попереду нові зустрічі. </w:t>
      </w:r>
    </w:p>
    <w:p w:rsidR="00A12E79" w:rsidRDefault="00A12E79" w:rsidP="00717621">
      <w:pPr>
        <w:spacing w:after="0" w:line="240" w:lineRule="auto"/>
        <w:outlineLvl w:val="0"/>
        <w:rPr>
          <w:rFonts w:ascii="Times New Roman" w:eastAsia="Times New Roman" w:hAnsi="Times New Roman" w:cs="Times New Roman"/>
          <w:b/>
          <w:bCs/>
          <w:kern w:val="36"/>
          <w:sz w:val="20"/>
          <w:szCs w:val="20"/>
          <w:lang w:val="en-US" w:eastAsia="ru-RU"/>
        </w:rPr>
      </w:pPr>
    </w:p>
    <w:p w:rsidR="00717621" w:rsidRPr="001553A5" w:rsidRDefault="00717621" w:rsidP="00717621">
      <w:pPr>
        <w:spacing w:after="0" w:line="240" w:lineRule="auto"/>
        <w:outlineLvl w:val="0"/>
        <w:rPr>
          <w:rFonts w:ascii="Times New Roman" w:eastAsia="Times New Roman" w:hAnsi="Times New Roman" w:cs="Times New Roman"/>
          <w:b/>
          <w:bCs/>
          <w:kern w:val="36"/>
          <w:sz w:val="20"/>
          <w:szCs w:val="20"/>
          <w:lang w:eastAsia="ru-RU"/>
        </w:rPr>
      </w:pPr>
      <w:r w:rsidRPr="001553A5">
        <w:rPr>
          <w:rFonts w:ascii="Times New Roman" w:eastAsia="Times New Roman" w:hAnsi="Times New Roman" w:cs="Times New Roman"/>
          <w:b/>
          <w:bCs/>
          <w:kern w:val="36"/>
          <w:sz w:val="20"/>
          <w:szCs w:val="20"/>
          <w:lang w:eastAsia="ru-RU"/>
        </w:rPr>
        <w:t xml:space="preserve">Яка інформація зазначається в рядку 19 «засоби оплати (вид платіжного інструменту, талон, жетон тощо)» фіскального касового чека та які засоби оплати </w:t>
      </w:r>
      <w:proofErr w:type="gramStart"/>
      <w:r w:rsidRPr="001553A5">
        <w:rPr>
          <w:rFonts w:ascii="Times New Roman" w:eastAsia="Times New Roman" w:hAnsi="Times New Roman" w:cs="Times New Roman"/>
          <w:b/>
          <w:bCs/>
          <w:kern w:val="36"/>
          <w:sz w:val="20"/>
          <w:szCs w:val="20"/>
          <w:lang w:eastAsia="ru-RU"/>
        </w:rPr>
        <w:t>включає в</w:t>
      </w:r>
      <w:proofErr w:type="gramEnd"/>
      <w:r w:rsidRPr="001553A5">
        <w:rPr>
          <w:rFonts w:ascii="Times New Roman" w:eastAsia="Times New Roman" w:hAnsi="Times New Roman" w:cs="Times New Roman"/>
          <w:b/>
          <w:bCs/>
          <w:kern w:val="36"/>
          <w:sz w:val="20"/>
          <w:szCs w:val="20"/>
          <w:lang w:eastAsia="ru-RU"/>
        </w:rPr>
        <w:t xml:space="preserve"> себе поняття «платіжні інструменти»?</w:t>
      </w:r>
    </w:p>
    <w:p w:rsidR="00717621" w:rsidRPr="001553A5" w:rsidRDefault="00717621" w:rsidP="00717621">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Головне управління ДПС у Дніпропетровській області звертає увагу, що в рядку 19 «засоби оплати (вид платіжного інструменту, талон, жетон тощо)» фіскального касового чека, </w:t>
      </w:r>
      <w:proofErr w:type="gramStart"/>
      <w:r w:rsidRPr="001553A5">
        <w:rPr>
          <w:rFonts w:ascii="Times New Roman" w:eastAsia="Times New Roman" w:hAnsi="Times New Roman" w:cs="Times New Roman"/>
          <w:sz w:val="20"/>
          <w:szCs w:val="20"/>
          <w:lang w:eastAsia="ru-RU"/>
        </w:rPr>
        <w:t>у</w:t>
      </w:r>
      <w:proofErr w:type="gramEnd"/>
      <w:r w:rsidRPr="001553A5">
        <w:rPr>
          <w:rFonts w:ascii="Times New Roman" w:eastAsia="Times New Roman" w:hAnsi="Times New Roman" w:cs="Times New Roman"/>
          <w:sz w:val="20"/>
          <w:szCs w:val="20"/>
          <w:lang w:eastAsia="ru-RU"/>
        </w:rPr>
        <w:t xml:space="preserve"> разі позначення форми оплати «БЕЗГОТІВКОВА», зазначається, наприклад: ЕПЗ (картка, мобільні платіжні інструменти тощо), Інтернет-банкінг, Інтернет-еквайринг, подарунковий сертифікат, талон, жетон тощо. </w:t>
      </w:r>
    </w:p>
    <w:p w:rsidR="00717621" w:rsidRPr="003B4566" w:rsidRDefault="00717621" w:rsidP="00717621">
      <w:pPr>
        <w:spacing w:after="0" w:line="240" w:lineRule="auto"/>
        <w:rPr>
          <w:rFonts w:ascii="Times New Roman" w:hAnsi="Times New Roman" w:cs="Times New Roman"/>
          <w:sz w:val="20"/>
          <w:szCs w:val="20"/>
        </w:rPr>
      </w:pPr>
    </w:p>
    <w:p w:rsidR="006715BC" w:rsidRPr="001553A5" w:rsidRDefault="006715BC" w:rsidP="006715BC">
      <w:pPr>
        <w:spacing w:after="0" w:line="240" w:lineRule="auto"/>
        <w:outlineLvl w:val="0"/>
        <w:rPr>
          <w:rFonts w:ascii="Times New Roman" w:eastAsia="Times New Roman" w:hAnsi="Times New Roman" w:cs="Times New Roman"/>
          <w:b/>
          <w:bCs/>
          <w:kern w:val="36"/>
          <w:sz w:val="20"/>
          <w:szCs w:val="20"/>
          <w:lang w:eastAsia="ru-RU"/>
        </w:rPr>
      </w:pPr>
      <w:proofErr w:type="gramStart"/>
      <w:r w:rsidRPr="001553A5">
        <w:rPr>
          <w:rFonts w:ascii="Times New Roman" w:eastAsia="Times New Roman" w:hAnsi="Times New Roman" w:cs="Times New Roman"/>
          <w:b/>
          <w:bCs/>
          <w:kern w:val="36"/>
          <w:sz w:val="20"/>
          <w:szCs w:val="20"/>
          <w:lang w:eastAsia="ru-RU"/>
        </w:rPr>
        <w:lastRenderedPageBreak/>
        <w:t>П</w:t>
      </w:r>
      <w:proofErr w:type="gramEnd"/>
      <w:r w:rsidRPr="001553A5">
        <w:rPr>
          <w:rFonts w:ascii="Times New Roman" w:eastAsia="Times New Roman" w:hAnsi="Times New Roman" w:cs="Times New Roman"/>
          <w:b/>
          <w:bCs/>
          <w:kern w:val="36"/>
          <w:sz w:val="20"/>
          <w:szCs w:val="20"/>
          <w:lang w:eastAsia="ru-RU"/>
        </w:rPr>
        <w:t>ідстави, за яких контролюючим органом приймається рішення про виключення місця зберігання з Єдиного реєстру місць зберігання</w:t>
      </w:r>
    </w:p>
    <w:p w:rsidR="006715BC" w:rsidRPr="001553A5" w:rsidRDefault="006715BC" w:rsidP="006715BC">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Головне управління ДПС у Дніпропетровській області інформує. </w:t>
      </w:r>
    </w:p>
    <w:p w:rsidR="006715BC" w:rsidRPr="001553A5" w:rsidRDefault="006715BC" w:rsidP="006715BC">
      <w:pPr>
        <w:spacing w:after="0" w:line="240" w:lineRule="auto"/>
        <w:jc w:val="both"/>
        <w:rPr>
          <w:rFonts w:ascii="Times New Roman" w:eastAsia="Times New Roman" w:hAnsi="Times New Roman" w:cs="Times New Roman"/>
          <w:sz w:val="20"/>
          <w:szCs w:val="20"/>
          <w:lang w:eastAsia="ru-RU"/>
        </w:rPr>
      </w:pPr>
      <w:proofErr w:type="gramStart"/>
      <w:r w:rsidRPr="001553A5">
        <w:rPr>
          <w:rFonts w:ascii="Times New Roman" w:eastAsia="Times New Roman" w:hAnsi="Times New Roman" w:cs="Times New Roman"/>
          <w:sz w:val="20"/>
          <w:szCs w:val="20"/>
          <w:lang w:eastAsia="ru-RU"/>
        </w:rPr>
        <w:t>П</w:t>
      </w:r>
      <w:proofErr w:type="gramEnd"/>
      <w:r w:rsidRPr="001553A5">
        <w:rPr>
          <w:rFonts w:ascii="Times New Roman" w:eastAsia="Times New Roman" w:hAnsi="Times New Roman" w:cs="Times New Roman"/>
          <w:sz w:val="20"/>
          <w:szCs w:val="20"/>
          <w:lang w:eastAsia="ru-RU"/>
        </w:rPr>
        <w:t xml:space="preserve">ідстави для прийняття рішення центральним органом виконавчої влади, що реалізує державну податкову політику, або його територіальним органом про виключення місць зберігання з Єдиного реєстру місць зберігання визначено частиною дев’ятнадцятою ст. 39 Закону України «Про державне регулювання виробництва і обігу спирту етилового, спиртових дистилятів, біоетанолу, алкогольних напоїв, тютюнових виробів, тютюнової сировини, </w:t>
      </w:r>
      <w:proofErr w:type="gramStart"/>
      <w:r w:rsidRPr="001553A5">
        <w:rPr>
          <w:rFonts w:ascii="Times New Roman" w:eastAsia="Times New Roman" w:hAnsi="Times New Roman" w:cs="Times New Roman"/>
          <w:sz w:val="20"/>
          <w:szCs w:val="20"/>
          <w:lang w:eastAsia="ru-RU"/>
        </w:rPr>
        <w:t>р</w:t>
      </w:r>
      <w:proofErr w:type="gramEnd"/>
      <w:r w:rsidRPr="001553A5">
        <w:rPr>
          <w:rFonts w:ascii="Times New Roman" w:eastAsia="Times New Roman" w:hAnsi="Times New Roman" w:cs="Times New Roman"/>
          <w:sz w:val="20"/>
          <w:szCs w:val="20"/>
          <w:lang w:eastAsia="ru-RU"/>
        </w:rPr>
        <w:t xml:space="preserve">ідин, що використовуються в електронних сигаретах, та пального». </w:t>
      </w:r>
    </w:p>
    <w:p w:rsidR="006715BC" w:rsidRPr="001553A5" w:rsidRDefault="006715BC" w:rsidP="006715BC">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Так, центральний орган виконавчої влади, що реалізує державну податкову політику, або його територіальний орган приймає </w:t>
      </w:r>
      <w:proofErr w:type="gramStart"/>
      <w:r w:rsidRPr="001553A5">
        <w:rPr>
          <w:rFonts w:ascii="Times New Roman" w:eastAsia="Times New Roman" w:hAnsi="Times New Roman" w:cs="Times New Roman"/>
          <w:sz w:val="20"/>
          <w:szCs w:val="20"/>
          <w:lang w:eastAsia="ru-RU"/>
        </w:rPr>
        <w:t>р</w:t>
      </w:r>
      <w:proofErr w:type="gramEnd"/>
      <w:r w:rsidRPr="001553A5">
        <w:rPr>
          <w:rFonts w:ascii="Times New Roman" w:eastAsia="Times New Roman" w:hAnsi="Times New Roman" w:cs="Times New Roman"/>
          <w:sz w:val="20"/>
          <w:szCs w:val="20"/>
          <w:lang w:eastAsia="ru-RU"/>
        </w:rPr>
        <w:t xml:space="preserve">ішення про виключення місць зберігання з Єдиного реєстру місць зберігання (далі – Єдиний реєстр) на підставі: </w:t>
      </w:r>
    </w:p>
    <w:p w:rsidR="006715BC" w:rsidRPr="001553A5" w:rsidRDefault="006715BC" w:rsidP="006715BC">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1) відомостей Єдиного державного реєстру юридичних осіб, фізичних осіб – </w:t>
      </w:r>
      <w:proofErr w:type="gramStart"/>
      <w:r w:rsidRPr="001553A5">
        <w:rPr>
          <w:rFonts w:ascii="Times New Roman" w:eastAsia="Times New Roman" w:hAnsi="Times New Roman" w:cs="Times New Roman"/>
          <w:sz w:val="20"/>
          <w:szCs w:val="20"/>
          <w:lang w:eastAsia="ru-RU"/>
        </w:rPr>
        <w:t>п</w:t>
      </w:r>
      <w:proofErr w:type="gramEnd"/>
      <w:r w:rsidRPr="001553A5">
        <w:rPr>
          <w:rFonts w:ascii="Times New Roman" w:eastAsia="Times New Roman" w:hAnsi="Times New Roman" w:cs="Times New Roman"/>
          <w:sz w:val="20"/>
          <w:szCs w:val="20"/>
          <w:lang w:eastAsia="ru-RU"/>
        </w:rPr>
        <w:t xml:space="preserve">ідприємців та громадських формувань про державну реєстрацію припинення суб’єкта господарювання (крім іноземних суб’єктів господарської діяльності, які діють через свої зареєстровані постійні представництва, та осіб, які ведуть облік результатів діяльності за договорами про спільну діяльність без утворення юридичної особи); </w:t>
      </w:r>
    </w:p>
    <w:p w:rsidR="006715BC" w:rsidRPr="001553A5" w:rsidRDefault="006715BC" w:rsidP="006715BC">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2) відомостей про зняття з </w:t>
      </w:r>
      <w:proofErr w:type="gramStart"/>
      <w:r w:rsidRPr="001553A5">
        <w:rPr>
          <w:rFonts w:ascii="Times New Roman" w:eastAsia="Times New Roman" w:hAnsi="Times New Roman" w:cs="Times New Roman"/>
          <w:sz w:val="20"/>
          <w:szCs w:val="20"/>
          <w:lang w:eastAsia="ru-RU"/>
        </w:rPr>
        <w:t>обл</w:t>
      </w:r>
      <w:proofErr w:type="gramEnd"/>
      <w:r w:rsidRPr="001553A5">
        <w:rPr>
          <w:rFonts w:ascii="Times New Roman" w:eastAsia="Times New Roman" w:hAnsi="Times New Roman" w:cs="Times New Roman"/>
          <w:sz w:val="20"/>
          <w:szCs w:val="20"/>
          <w:lang w:eastAsia="ru-RU"/>
        </w:rPr>
        <w:t xml:space="preserve">іку у контролюючому органі постійного представництва іноземного суб’єкта господарської діяльності; </w:t>
      </w:r>
    </w:p>
    <w:p w:rsidR="006715BC" w:rsidRPr="001553A5" w:rsidRDefault="006715BC" w:rsidP="006715BC">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3) відомостей Єдиного реєстру ліцензіатів з виробництва та обігу спирту етилового, спиртових дистилятів, алкогольних напоїв, тютюнових виробів, тютюнової сировини та </w:t>
      </w:r>
      <w:proofErr w:type="gramStart"/>
      <w:r w:rsidRPr="001553A5">
        <w:rPr>
          <w:rFonts w:ascii="Times New Roman" w:eastAsia="Times New Roman" w:hAnsi="Times New Roman" w:cs="Times New Roman"/>
          <w:sz w:val="20"/>
          <w:szCs w:val="20"/>
          <w:lang w:eastAsia="ru-RU"/>
        </w:rPr>
        <w:t>р</w:t>
      </w:r>
      <w:proofErr w:type="gramEnd"/>
      <w:r w:rsidRPr="001553A5">
        <w:rPr>
          <w:rFonts w:ascii="Times New Roman" w:eastAsia="Times New Roman" w:hAnsi="Times New Roman" w:cs="Times New Roman"/>
          <w:sz w:val="20"/>
          <w:szCs w:val="20"/>
          <w:lang w:eastAsia="ru-RU"/>
        </w:rPr>
        <w:t xml:space="preserve">ідин, що використовуються в електронних сигаретах (далі – Єдиний реєстр ліцензіатів), про припинення дії чи закінчення строку дії ліцензії на право провадження відповідного виду господарської діяльності, для здійснення якого зареєстровано таке місце зберігання (крім випадків отримання таким ліцензіатом протягом зазначеного строку нової ліцензії </w:t>
      </w:r>
      <w:proofErr w:type="gramStart"/>
      <w:r w:rsidRPr="001553A5">
        <w:rPr>
          <w:rFonts w:ascii="Times New Roman" w:eastAsia="Times New Roman" w:hAnsi="Times New Roman" w:cs="Times New Roman"/>
          <w:sz w:val="20"/>
          <w:szCs w:val="20"/>
          <w:lang w:eastAsia="ru-RU"/>
        </w:rPr>
        <w:t>на право провадження</w:t>
      </w:r>
      <w:proofErr w:type="gramEnd"/>
      <w:r w:rsidRPr="001553A5">
        <w:rPr>
          <w:rFonts w:ascii="Times New Roman" w:eastAsia="Times New Roman" w:hAnsi="Times New Roman" w:cs="Times New Roman"/>
          <w:sz w:val="20"/>
          <w:szCs w:val="20"/>
          <w:lang w:eastAsia="ru-RU"/>
        </w:rPr>
        <w:t xml:space="preserve"> відповідного виду господарської діяльності); </w:t>
      </w:r>
    </w:p>
    <w:p w:rsidR="006715BC" w:rsidRPr="001553A5" w:rsidRDefault="006715BC" w:rsidP="006715BC">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4) невідповідності відомостей, що містяться у Єдиному реє</w:t>
      </w:r>
      <w:proofErr w:type="gramStart"/>
      <w:r w:rsidRPr="001553A5">
        <w:rPr>
          <w:rFonts w:ascii="Times New Roman" w:eastAsia="Times New Roman" w:hAnsi="Times New Roman" w:cs="Times New Roman"/>
          <w:sz w:val="20"/>
          <w:szCs w:val="20"/>
          <w:lang w:eastAsia="ru-RU"/>
        </w:rPr>
        <w:t>стр</w:t>
      </w:r>
      <w:proofErr w:type="gramEnd"/>
      <w:r w:rsidRPr="001553A5">
        <w:rPr>
          <w:rFonts w:ascii="Times New Roman" w:eastAsia="Times New Roman" w:hAnsi="Times New Roman" w:cs="Times New Roman"/>
          <w:sz w:val="20"/>
          <w:szCs w:val="20"/>
          <w:lang w:eastAsia="ru-RU"/>
        </w:rPr>
        <w:t xml:space="preserve">і фактичним даним, виявленим під час перевірки контролюючого органу, що зафіксовано у відповідному акті перевірки. </w:t>
      </w:r>
    </w:p>
    <w:p w:rsidR="006715BC" w:rsidRPr="001553A5" w:rsidRDefault="006715BC" w:rsidP="006715BC">
      <w:pPr>
        <w:spacing w:after="0" w:line="240" w:lineRule="auto"/>
        <w:jc w:val="both"/>
        <w:rPr>
          <w:rFonts w:ascii="Times New Roman" w:eastAsia="Times New Roman" w:hAnsi="Times New Roman" w:cs="Times New Roman"/>
          <w:sz w:val="20"/>
          <w:szCs w:val="20"/>
          <w:lang w:eastAsia="ru-RU"/>
        </w:rPr>
      </w:pPr>
      <w:proofErr w:type="gramStart"/>
      <w:r w:rsidRPr="001553A5">
        <w:rPr>
          <w:rFonts w:ascii="Times New Roman" w:eastAsia="Times New Roman" w:hAnsi="Times New Roman" w:cs="Times New Roman"/>
          <w:sz w:val="20"/>
          <w:szCs w:val="20"/>
          <w:lang w:eastAsia="ru-RU"/>
        </w:rPr>
        <w:t>Центральний орган виконавчої влади, що реалізує державну податкову політику, або його територіальний орган протягом 20 робочих днів з дня вручення акта перевірки про виявлення фактів, визначених цією частиною (крім випадків виявлення факту припинення дії чи закінчення строку дії ліцензії на право провадження відповідного виду господарської діяльност</w:t>
      </w:r>
      <w:proofErr w:type="gramEnd"/>
      <w:r w:rsidRPr="001553A5">
        <w:rPr>
          <w:rFonts w:ascii="Times New Roman" w:eastAsia="Times New Roman" w:hAnsi="Times New Roman" w:cs="Times New Roman"/>
          <w:sz w:val="20"/>
          <w:szCs w:val="20"/>
          <w:lang w:eastAsia="ru-RU"/>
        </w:rPr>
        <w:t xml:space="preserve">і, для здійснення якого зареєстровано таке місце зберігання), приймає </w:t>
      </w:r>
      <w:proofErr w:type="gramStart"/>
      <w:r w:rsidRPr="001553A5">
        <w:rPr>
          <w:rFonts w:ascii="Times New Roman" w:eastAsia="Times New Roman" w:hAnsi="Times New Roman" w:cs="Times New Roman"/>
          <w:sz w:val="20"/>
          <w:szCs w:val="20"/>
          <w:lang w:eastAsia="ru-RU"/>
        </w:rPr>
        <w:t>р</w:t>
      </w:r>
      <w:proofErr w:type="gramEnd"/>
      <w:r w:rsidRPr="001553A5">
        <w:rPr>
          <w:rFonts w:ascii="Times New Roman" w:eastAsia="Times New Roman" w:hAnsi="Times New Roman" w:cs="Times New Roman"/>
          <w:sz w:val="20"/>
          <w:szCs w:val="20"/>
          <w:lang w:eastAsia="ru-RU"/>
        </w:rPr>
        <w:t xml:space="preserve">ішення про виключення місць зберігання з Єдиного реєстру та направляє його суб’єкту господарювання в електронній формі у порядку, визначеному ст. 42 Податкового кодексу України (далі – ПКУ), із зазначенням підстави/підстав для такого виключення. </w:t>
      </w:r>
    </w:p>
    <w:p w:rsidR="006715BC" w:rsidRPr="001553A5" w:rsidRDefault="006715BC" w:rsidP="006715BC">
      <w:pPr>
        <w:spacing w:after="0" w:line="240" w:lineRule="auto"/>
        <w:jc w:val="both"/>
        <w:rPr>
          <w:rFonts w:ascii="Times New Roman" w:eastAsia="Times New Roman" w:hAnsi="Times New Roman" w:cs="Times New Roman"/>
          <w:sz w:val="20"/>
          <w:szCs w:val="20"/>
          <w:lang w:eastAsia="ru-RU"/>
        </w:rPr>
      </w:pPr>
      <w:proofErr w:type="gramStart"/>
      <w:r w:rsidRPr="001553A5">
        <w:rPr>
          <w:rFonts w:ascii="Times New Roman" w:eastAsia="Times New Roman" w:hAnsi="Times New Roman" w:cs="Times New Roman"/>
          <w:sz w:val="20"/>
          <w:szCs w:val="20"/>
          <w:lang w:eastAsia="ru-RU"/>
        </w:rPr>
        <w:t>Р</w:t>
      </w:r>
      <w:proofErr w:type="gramEnd"/>
      <w:r w:rsidRPr="001553A5">
        <w:rPr>
          <w:rFonts w:ascii="Times New Roman" w:eastAsia="Times New Roman" w:hAnsi="Times New Roman" w:cs="Times New Roman"/>
          <w:sz w:val="20"/>
          <w:szCs w:val="20"/>
          <w:lang w:eastAsia="ru-RU"/>
        </w:rPr>
        <w:t xml:space="preserve">ішення про виключення місць зберігання з Єдиного реєстру на підставі відомостей Єдиного реєстру про припинення дії чи закінчення строку дії ліцензії на право провадження відповідного виду господарської діяльності, для здійснення якого зареєстровано таке місце зберігання, приймається не раніше ніж через 20 робочих днів з дня припинення дії чи закінчення строку дії </w:t>
      </w:r>
      <w:proofErr w:type="gramStart"/>
      <w:r w:rsidRPr="001553A5">
        <w:rPr>
          <w:rFonts w:ascii="Times New Roman" w:eastAsia="Times New Roman" w:hAnsi="Times New Roman" w:cs="Times New Roman"/>
          <w:sz w:val="20"/>
          <w:szCs w:val="20"/>
          <w:lang w:eastAsia="ru-RU"/>
        </w:rPr>
        <w:t>л</w:t>
      </w:r>
      <w:proofErr w:type="gramEnd"/>
      <w:r w:rsidRPr="001553A5">
        <w:rPr>
          <w:rFonts w:ascii="Times New Roman" w:eastAsia="Times New Roman" w:hAnsi="Times New Roman" w:cs="Times New Roman"/>
          <w:sz w:val="20"/>
          <w:szCs w:val="20"/>
          <w:lang w:eastAsia="ru-RU"/>
        </w:rPr>
        <w:t xml:space="preserve">іцензії на право провадження відповідного виду господарської діяльності. </w:t>
      </w:r>
    </w:p>
    <w:p w:rsidR="006715BC" w:rsidRPr="001553A5" w:rsidRDefault="006715BC" w:rsidP="006715BC">
      <w:pPr>
        <w:spacing w:after="0" w:line="240" w:lineRule="auto"/>
        <w:jc w:val="both"/>
        <w:rPr>
          <w:rFonts w:ascii="Times New Roman" w:eastAsia="Times New Roman" w:hAnsi="Times New Roman" w:cs="Times New Roman"/>
          <w:sz w:val="20"/>
          <w:szCs w:val="20"/>
          <w:lang w:eastAsia="ru-RU"/>
        </w:rPr>
      </w:pPr>
      <w:r w:rsidRPr="001553A5">
        <w:rPr>
          <w:rFonts w:ascii="Times New Roman" w:eastAsia="Times New Roman" w:hAnsi="Times New Roman" w:cs="Times New Roman"/>
          <w:sz w:val="20"/>
          <w:szCs w:val="20"/>
          <w:lang w:eastAsia="ru-RU"/>
        </w:rPr>
        <w:t xml:space="preserve">Центральний орган виконавчої влади, що реалізує державну податкову політику, або його територіальний орган не </w:t>
      </w:r>
      <w:proofErr w:type="gramStart"/>
      <w:r w:rsidRPr="001553A5">
        <w:rPr>
          <w:rFonts w:ascii="Times New Roman" w:eastAsia="Times New Roman" w:hAnsi="Times New Roman" w:cs="Times New Roman"/>
          <w:sz w:val="20"/>
          <w:szCs w:val="20"/>
          <w:lang w:eastAsia="ru-RU"/>
        </w:rPr>
        <w:t>п</w:t>
      </w:r>
      <w:proofErr w:type="gramEnd"/>
      <w:r w:rsidRPr="001553A5">
        <w:rPr>
          <w:rFonts w:ascii="Times New Roman" w:eastAsia="Times New Roman" w:hAnsi="Times New Roman" w:cs="Times New Roman"/>
          <w:sz w:val="20"/>
          <w:szCs w:val="20"/>
          <w:lang w:eastAsia="ru-RU"/>
        </w:rPr>
        <w:t xml:space="preserve">ізніше наступного робочого дня за днем прийняття рішення про виключення місць зберігання з Єдиного реєстру на підставі відомостей Єдиного реєстру ліцензіатів про припинення дії чи закінчення строку дії ліцензії на право провадження відповідного виду господарської діяльності, для здійснення якого зареєстровано таке місце зберігання, вносить відповідні відомості до Єдиного реєстру та направляє суб’єкту господарювання </w:t>
      </w:r>
      <w:proofErr w:type="gramStart"/>
      <w:r w:rsidRPr="001553A5">
        <w:rPr>
          <w:rFonts w:ascii="Times New Roman" w:eastAsia="Times New Roman" w:hAnsi="Times New Roman" w:cs="Times New Roman"/>
          <w:sz w:val="20"/>
          <w:szCs w:val="20"/>
          <w:lang w:eastAsia="ru-RU"/>
        </w:rPr>
        <w:t>р</w:t>
      </w:r>
      <w:proofErr w:type="gramEnd"/>
      <w:r w:rsidRPr="001553A5">
        <w:rPr>
          <w:rFonts w:ascii="Times New Roman" w:eastAsia="Times New Roman" w:hAnsi="Times New Roman" w:cs="Times New Roman"/>
          <w:sz w:val="20"/>
          <w:szCs w:val="20"/>
          <w:lang w:eastAsia="ru-RU"/>
        </w:rPr>
        <w:t xml:space="preserve">ішення про виключення місць зберігання з Єдиного реєстру місць зберігання в електронній формі у порядку, визначеному ст. 42 ПКУ, із зазначенням </w:t>
      </w:r>
      <w:proofErr w:type="gramStart"/>
      <w:r w:rsidRPr="001553A5">
        <w:rPr>
          <w:rFonts w:ascii="Times New Roman" w:eastAsia="Times New Roman" w:hAnsi="Times New Roman" w:cs="Times New Roman"/>
          <w:sz w:val="20"/>
          <w:szCs w:val="20"/>
          <w:lang w:eastAsia="ru-RU"/>
        </w:rPr>
        <w:t>п</w:t>
      </w:r>
      <w:proofErr w:type="gramEnd"/>
      <w:r w:rsidRPr="001553A5">
        <w:rPr>
          <w:rFonts w:ascii="Times New Roman" w:eastAsia="Times New Roman" w:hAnsi="Times New Roman" w:cs="Times New Roman"/>
          <w:sz w:val="20"/>
          <w:szCs w:val="20"/>
          <w:lang w:eastAsia="ru-RU"/>
        </w:rPr>
        <w:t xml:space="preserve">ідстави/підстав для такого виключення. </w:t>
      </w:r>
    </w:p>
    <w:p w:rsidR="00A12E79" w:rsidRDefault="00A12E79" w:rsidP="00266C68">
      <w:pPr>
        <w:spacing w:after="0" w:line="240" w:lineRule="auto"/>
        <w:jc w:val="both"/>
        <w:rPr>
          <w:rFonts w:ascii="Times New Roman" w:eastAsia="Times New Roman" w:hAnsi="Times New Roman" w:cs="Times New Roman"/>
          <w:b/>
          <w:sz w:val="20"/>
          <w:szCs w:val="20"/>
          <w:lang w:val="en-US" w:eastAsia="ru-RU"/>
        </w:rPr>
      </w:pPr>
    </w:p>
    <w:p w:rsidR="00266C68" w:rsidRPr="00266C68" w:rsidRDefault="00266C68" w:rsidP="00266C68">
      <w:pPr>
        <w:spacing w:after="0" w:line="240" w:lineRule="auto"/>
        <w:jc w:val="both"/>
        <w:rPr>
          <w:rFonts w:ascii="Times New Roman" w:eastAsia="Times New Roman" w:hAnsi="Times New Roman" w:cs="Times New Roman"/>
          <w:b/>
          <w:sz w:val="20"/>
          <w:szCs w:val="20"/>
          <w:lang w:eastAsia="ru-RU"/>
        </w:rPr>
      </w:pPr>
      <w:r w:rsidRPr="00266C68">
        <w:rPr>
          <w:rFonts w:ascii="Times New Roman" w:eastAsia="Times New Roman" w:hAnsi="Times New Roman" w:cs="Times New Roman"/>
          <w:b/>
          <w:sz w:val="20"/>
          <w:szCs w:val="20"/>
          <w:lang w:eastAsia="ru-RU"/>
        </w:rPr>
        <w:t xml:space="preserve">Участь в онлайн засіданні з питань </w:t>
      </w:r>
      <w:proofErr w:type="gramStart"/>
      <w:r w:rsidRPr="00266C68">
        <w:rPr>
          <w:rFonts w:ascii="Times New Roman" w:eastAsia="Times New Roman" w:hAnsi="Times New Roman" w:cs="Times New Roman"/>
          <w:b/>
          <w:sz w:val="20"/>
          <w:szCs w:val="20"/>
          <w:lang w:eastAsia="ru-RU"/>
        </w:rPr>
        <w:t>соц</w:t>
      </w:r>
      <w:proofErr w:type="gramEnd"/>
      <w:r w:rsidRPr="00266C68">
        <w:rPr>
          <w:rFonts w:ascii="Times New Roman" w:eastAsia="Times New Roman" w:hAnsi="Times New Roman" w:cs="Times New Roman"/>
          <w:b/>
          <w:sz w:val="20"/>
          <w:szCs w:val="20"/>
          <w:lang w:eastAsia="ru-RU"/>
        </w:rPr>
        <w:t>іально-економічного захисту найманих працівників</w:t>
      </w:r>
    </w:p>
    <w:p w:rsidR="00266C68" w:rsidRPr="00266C68" w:rsidRDefault="00266C68" w:rsidP="00266C68">
      <w:pPr>
        <w:spacing w:after="0" w:line="240" w:lineRule="auto"/>
        <w:jc w:val="both"/>
        <w:rPr>
          <w:rFonts w:ascii="Times New Roman" w:eastAsia="Times New Roman" w:hAnsi="Times New Roman" w:cs="Times New Roman"/>
          <w:sz w:val="20"/>
          <w:szCs w:val="20"/>
          <w:lang w:eastAsia="ru-RU"/>
        </w:rPr>
      </w:pPr>
      <w:r w:rsidRPr="00266C68">
        <w:rPr>
          <w:rFonts w:ascii="Times New Roman" w:eastAsia="Times New Roman" w:hAnsi="Times New Roman" w:cs="Times New Roman"/>
          <w:sz w:val="20"/>
          <w:szCs w:val="20"/>
          <w:lang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інформу</w:t>
      </w:r>
      <w:proofErr w:type="gramStart"/>
      <w:r w:rsidRPr="00266C68">
        <w:rPr>
          <w:rFonts w:ascii="Times New Roman" w:eastAsia="Times New Roman" w:hAnsi="Times New Roman" w:cs="Times New Roman"/>
          <w:sz w:val="20"/>
          <w:szCs w:val="20"/>
          <w:lang w:eastAsia="ru-RU"/>
        </w:rPr>
        <w:t>є.</w:t>
      </w:r>
      <w:proofErr w:type="gramEnd"/>
    </w:p>
    <w:p w:rsidR="00266C68" w:rsidRPr="00266C68" w:rsidRDefault="00266C68" w:rsidP="00266C68">
      <w:pPr>
        <w:spacing w:after="0" w:line="240" w:lineRule="auto"/>
        <w:ind w:firstLine="709"/>
        <w:jc w:val="both"/>
        <w:rPr>
          <w:rFonts w:ascii="Times New Roman" w:eastAsia="Times New Roman" w:hAnsi="Times New Roman" w:cs="Times New Roman"/>
          <w:sz w:val="20"/>
          <w:szCs w:val="20"/>
          <w:lang w:eastAsia="ru-RU"/>
        </w:rPr>
      </w:pPr>
      <w:r w:rsidRPr="00266C68">
        <w:rPr>
          <w:rFonts w:ascii="Times New Roman" w:eastAsia="Times New Roman" w:hAnsi="Times New Roman" w:cs="Times New Roman"/>
          <w:sz w:val="20"/>
          <w:szCs w:val="20"/>
          <w:lang w:eastAsia="ru-RU"/>
        </w:rPr>
        <w:t xml:space="preserve">Днями, за ініціативи виконавчого комітету Криворізької міської ради проведено  онлайн засідання за участі начальника Криворізького відділу податків і зборів з фізичних осіб та проведення камеральних перевірок управління оподаткування фізичних осіб Головного управління ДПС у Дніпропетровській області Алли Талдонової з питань виконання планових показників по сплаті єдиного податку та єдиного соціального внеску. </w:t>
      </w:r>
    </w:p>
    <w:p w:rsidR="00266C68" w:rsidRPr="00266C68" w:rsidRDefault="00266C68" w:rsidP="00266C68">
      <w:pPr>
        <w:spacing w:after="0" w:line="240" w:lineRule="auto"/>
        <w:ind w:firstLine="709"/>
        <w:jc w:val="both"/>
        <w:rPr>
          <w:rFonts w:ascii="Times New Roman" w:eastAsia="Times New Roman" w:hAnsi="Times New Roman" w:cs="Times New Roman"/>
          <w:sz w:val="20"/>
          <w:szCs w:val="20"/>
          <w:lang w:eastAsia="ru-RU"/>
        </w:rPr>
      </w:pPr>
      <w:r w:rsidRPr="00266C68">
        <w:rPr>
          <w:rFonts w:ascii="Times New Roman" w:eastAsia="Times New Roman" w:hAnsi="Times New Roman" w:cs="Times New Roman"/>
          <w:sz w:val="20"/>
          <w:szCs w:val="20"/>
          <w:lang w:eastAsia="ru-RU"/>
        </w:rPr>
        <w:t>На засіданні обговорили питання соціально-економічного захисту найманих працівників та виплати заробітної плати нижче законодавчо встановленого мінімуму.</w:t>
      </w:r>
    </w:p>
    <w:p w:rsidR="00266C68" w:rsidRPr="00266C68" w:rsidRDefault="00266C68" w:rsidP="00266C68">
      <w:pPr>
        <w:pStyle w:val="1"/>
        <w:spacing w:before="0" w:beforeAutospacing="0" w:after="0" w:afterAutospacing="0"/>
        <w:ind w:firstLine="709"/>
        <w:jc w:val="both"/>
        <w:rPr>
          <w:b w:val="0"/>
          <w:bCs w:val="0"/>
          <w:kern w:val="0"/>
          <w:sz w:val="20"/>
          <w:szCs w:val="20"/>
        </w:rPr>
      </w:pPr>
      <w:r w:rsidRPr="00266C68">
        <w:rPr>
          <w:b w:val="0"/>
          <w:bCs w:val="0"/>
          <w:kern w:val="0"/>
          <w:sz w:val="20"/>
          <w:szCs w:val="20"/>
        </w:rPr>
        <w:t>За підсумками проведеного засідання, прийняті відповідні рішення та  методи вирішення проблемних питань.</w:t>
      </w:r>
    </w:p>
    <w:p w:rsidR="00266C68" w:rsidRPr="00266C68" w:rsidRDefault="00266C68" w:rsidP="00266C68">
      <w:pPr>
        <w:spacing w:after="0" w:line="240" w:lineRule="auto"/>
        <w:jc w:val="both"/>
        <w:rPr>
          <w:rFonts w:ascii="Times New Roman" w:eastAsia="Times New Roman" w:hAnsi="Times New Roman" w:cs="Times New Roman"/>
          <w:sz w:val="20"/>
          <w:szCs w:val="20"/>
          <w:lang w:eastAsia="ru-RU"/>
        </w:rPr>
      </w:pPr>
    </w:p>
    <w:p w:rsidR="00266C68" w:rsidRPr="00266C68" w:rsidRDefault="00266C68" w:rsidP="00266C68">
      <w:pPr>
        <w:spacing w:after="0" w:line="240" w:lineRule="auto"/>
        <w:jc w:val="both"/>
        <w:rPr>
          <w:rFonts w:ascii="Times New Roman" w:eastAsia="Times New Roman" w:hAnsi="Times New Roman" w:cs="Times New Roman"/>
          <w:b/>
          <w:sz w:val="20"/>
          <w:szCs w:val="20"/>
          <w:lang w:eastAsia="ru-RU"/>
        </w:rPr>
      </w:pPr>
      <w:r w:rsidRPr="00266C68">
        <w:rPr>
          <w:rFonts w:ascii="Times New Roman" w:eastAsia="Times New Roman" w:hAnsi="Times New Roman" w:cs="Times New Roman"/>
          <w:b/>
          <w:sz w:val="20"/>
          <w:szCs w:val="20"/>
          <w:lang w:eastAsia="ru-RU"/>
        </w:rPr>
        <w:t>Брифінг: Деклараційна кампанія - 2025</w:t>
      </w:r>
    </w:p>
    <w:p w:rsidR="00266C68" w:rsidRPr="00266C68" w:rsidRDefault="00266C68" w:rsidP="00266C68">
      <w:pPr>
        <w:spacing w:after="0" w:line="240" w:lineRule="auto"/>
        <w:ind w:firstLine="709"/>
        <w:jc w:val="both"/>
        <w:rPr>
          <w:rFonts w:ascii="Times New Roman" w:eastAsia="Times New Roman" w:hAnsi="Times New Roman" w:cs="Times New Roman"/>
          <w:sz w:val="20"/>
          <w:szCs w:val="20"/>
          <w:lang w:eastAsia="ru-RU"/>
        </w:rPr>
      </w:pPr>
      <w:r w:rsidRPr="00266C68">
        <w:rPr>
          <w:rFonts w:ascii="Times New Roman" w:eastAsia="Times New Roman" w:hAnsi="Times New Roman" w:cs="Times New Roman"/>
          <w:sz w:val="20"/>
          <w:szCs w:val="20"/>
          <w:lang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повідомля</w:t>
      </w:r>
      <w:proofErr w:type="gramStart"/>
      <w:r w:rsidRPr="00266C68">
        <w:rPr>
          <w:rFonts w:ascii="Times New Roman" w:eastAsia="Times New Roman" w:hAnsi="Times New Roman" w:cs="Times New Roman"/>
          <w:sz w:val="20"/>
          <w:szCs w:val="20"/>
          <w:lang w:eastAsia="ru-RU"/>
        </w:rPr>
        <w:t>є.</w:t>
      </w:r>
      <w:proofErr w:type="gramEnd"/>
    </w:p>
    <w:p w:rsidR="00266C68" w:rsidRPr="00266C68" w:rsidRDefault="00266C68" w:rsidP="00266C68">
      <w:pPr>
        <w:spacing w:after="0" w:line="240" w:lineRule="auto"/>
        <w:ind w:firstLine="709"/>
        <w:jc w:val="both"/>
        <w:rPr>
          <w:rFonts w:ascii="Times New Roman" w:eastAsia="Times New Roman" w:hAnsi="Times New Roman" w:cs="Times New Roman"/>
          <w:sz w:val="20"/>
          <w:szCs w:val="20"/>
          <w:lang w:eastAsia="ru-RU"/>
        </w:rPr>
      </w:pPr>
      <w:r w:rsidRPr="00266C68">
        <w:rPr>
          <w:rFonts w:ascii="Times New Roman" w:eastAsia="Times New Roman" w:hAnsi="Times New Roman" w:cs="Times New Roman"/>
          <w:sz w:val="20"/>
          <w:szCs w:val="20"/>
          <w:lang w:eastAsia="ru-RU"/>
        </w:rPr>
        <w:lastRenderedPageBreak/>
        <w:t>Начальник Криворізької ДПІ Головного управління ДПС у Дніпропетровській області Ганна Познякова провела брифінг представникам медіа щодо декларування доходів громадян отриманих протягом 2024 року.</w:t>
      </w:r>
    </w:p>
    <w:p w:rsidR="00266C68" w:rsidRPr="00266C68" w:rsidRDefault="00266C68" w:rsidP="00266C68">
      <w:pPr>
        <w:spacing w:after="0" w:line="240" w:lineRule="auto"/>
        <w:ind w:firstLine="709"/>
        <w:jc w:val="both"/>
        <w:rPr>
          <w:rFonts w:ascii="Times New Roman" w:eastAsia="Times New Roman" w:hAnsi="Times New Roman" w:cs="Times New Roman"/>
          <w:sz w:val="20"/>
          <w:szCs w:val="20"/>
          <w:lang w:eastAsia="ru-RU"/>
        </w:rPr>
      </w:pPr>
      <w:r w:rsidRPr="00266C68">
        <w:rPr>
          <w:rFonts w:ascii="Times New Roman" w:eastAsia="Times New Roman" w:hAnsi="Times New Roman" w:cs="Times New Roman"/>
          <w:sz w:val="20"/>
          <w:szCs w:val="20"/>
          <w:lang w:eastAsia="ru-RU"/>
        </w:rPr>
        <w:t>З 1 січня 2025 року стартувала кампанія декларування громадянами доходів, одержаних протягом 2024 року.</w:t>
      </w:r>
    </w:p>
    <w:p w:rsidR="00266C68" w:rsidRPr="00266C68" w:rsidRDefault="00266C68" w:rsidP="00266C68">
      <w:pPr>
        <w:spacing w:after="0" w:line="240" w:lineRule="auto"/>
        <w:ind w:firstLine="709"/>
        <w:jc w:val="both"/>
        <w:rPr>
          <w:rFonts w:ascii="Times New Roman" w:eastAsia="Times New Roman" w:hAnsi="Times New Roman" w:cs="Times New Roman"/>
          <w:sz w:val="20"/>
          <w:szCs w:val="20"/>
          <w:lang w:eastAsia="ru-RU"/>
        </w:rPr>
      </w:pPr>
      <w:r w:rsidRPr="00266C68">
        <w:rPr>
          <w:rFonts w:ascii="Times New Roman" w:eastAsia="Times New Roman" w:hAnsi="Times New Roman" w:cs="Times New Roman"/>
          <w:sz w:val="20"/>
          <w:szCs w:val="20"/>
          <w:lang w:eastAsia="ru-RU"/>
        </w:rPr>
        <w:t>Подавати декларацію про майновий стан і доходи (далі – податкова декларація) за минулий рік та сплачувати відповідні податки і збори –конституційний обов’язок громадян та їх особиста підтримка держави, її фінансової безпеки та обороноздатності.</w:t>
      </w:r>
    </w:p>
    <w:p w:rsidR="00266C68" w:rsidRPr="00266C68" w:rsidRDefault="00266C68" w:rsidP="00266C68">
      <w:pPr>
        <w:spacing w:after="0" w:line="240" w:lineRule="auto"/>
        <w:ind w:firstLine="709"/>
        <w:jc w:val="both"/>
        <w:rPr>
          <w:rFonts w:ascii="Times New Roman" w:eastAsia="Times New Roman" w:hAnsi="Times New Roman" w:cs="Times New Roman"/>
          <w:sz w:val="20"/>
          <w:szCs w:val="20"/>
          <w:lang w:eastAsia="ru-RU"/>
        </w:rPr>
      </w:pPr>
      <w:r w:rsidRPr="00266C68">
        <w:rPr>
          <w:rFonts w:ascii="Times New Roman" w:eastAsia="Times New Roman" w:hAnsi="Times New Roman" w:cs="Times New Roman"/>
          <w:sz w:val="20"/>
          <w:szCs w:val="20"/>
          <w:lang w:eastAsia="ru-RU"/>
        </w:rPr>
        <w:t>До випадків, за яких платники податку – фізичні особи зобов’язані самостійно обчислити суми податку на доходи фізичних осіб (далі – податок) та військового збору, що підлягають сплаті до бюджету за результатами звітного податкового року шляхом подання до податкового органу податкової декларації, встановлених розділом IV Податкового кодексу України (далі – Кодекс), відносяться:</w:t>
      </w:r>
    </w:p>
    <w:p w:rsidR="00266C68" w:rsidRPr="00266C68" w:rsidRDefault="00266C68" w:rsidP="00266C68">
      <w:pPr>
        <w:spacing w:after="0" w:line="240" w:lineRule="auto"/>
        <w:ind w:firstLine="709"/>
        <w:jc w:val="both"/>
        <w:rPr>
          <w:rFonts w:ascii="Times New Roman" w:eastAsia="Times New Roman" w:hAnsi="Times New Roman" w:cs="Times New Roman"/>
          <w:sz w:val="20"/>
          <w:szCs w:val="20"/>
          <w:lang w:eastAsia="ru-RU"/>
        </w:rPr>
      </w:pPr>
      <w:r w:rsidRPr="00266C68">
        <w:rPr>
          <w:rFonts w:ascii="Times New Roman" w:eastAsia="Times New Roman" w:hAnsi="Times New Roman" w:cs="Times New Roman"/>
          <w:sz w:val="20"/>
          <w:szCs w:val="20"/>
          <w:lang w:eastAsia="ru-RU"/>
        </w:rPr>
        <w:t>окремі види оподатковуваних доходів (прибутків), що не підлягають оподаткуванню під час їх нарахування чи виплати, але не є звільненими від оподаткування (підпункт 168.1.3 пункту 168.1 статті 168 Кодексу);</w:t>
      </w:r>
    </w:p>
    <w:p w:rsidR="00266C68" w:rsidRPr="00266C68" w:rsidRDefault="00266C68" w:rsidP="00266C68">
      <w:pPr>
        <w:spacing w:after="0" w:line="240" w:lineRule="auto"/>
        <w:ind w:firstLine="709"/>
        <w:jc w:val="both"/>
        <w:rPr>
          <w:rFonts w:ascii="Times New Roman" w:eastAsia="Times New Roman" w:hAnsi="Times New Roman" w:cs="Times New Roman"/>
          <w:sz w:val="20"/>
          <w:szCs w:val="20"/>
          <w:lang w:eastAsia="ru-RU"/>
        </w:rPr>
      </w:pPr>
      <w:r w:rsidRPr="00266C68">
        <w:rPr>
          <w:rFonts w:ascii="Times New Roman" w:eastAsia="Times New Roman" w:hAnsi="Times New Roman" w:cs="Times New Roman"/>
          <w:sz w:val="20"/>
          <w:szCs w:val="20"/>
          <w:lang w:eastAsia="ru-RU"/>
        </w:rPr>
        <w:t>доходи, що отримуються від особи, яка не є податковим агентом (підпункт 168.2.1 пункту 168.2 статті 168 Кодексу);</w:t>
      </w:r>
    </w:p>
    <w:p w:rsidR="00266C68" w:rsidRPr="00266C68" w:rsidRDefault="00266C68" w:rsidP="00266C68">
      <w:pPr>
        <w:spacing w:after="0" w:line="240" w:lineRule="auto"/>
        <w:ind w:firstLine="709"/>
        <w:jc w:val="both"/>
        <w:rPr>
          <w:rFonts w:ascii="Times New Roman" w:eastAsia="Times New Roman" w:hAnsi="Times New Roman" w:cs="Times New Roman"/>
          <w:sz w:val="20"/>
          <w:szCs w:val="20"/>
          <w:lang w:eastAsia="ru-RU"/>
        </w:rPr>
      </w:pPr>
      <w:r w:rsidRPr="00266C68">
        <w:rPr>
          <w:rFonts w:ascii="Times New Roman" w:eastAsia="Times New Roman" w:hAnsi="Times New Roman" w:cs="Times New Roman"/>
          <w:sz w:val="20"/>
          <w:szCs w:val="20"/>
          <w:lang w:eastAsia="ru-RU"/>
        </w:rPr>
        <w:t>іноземні доходи  (підпункт 170.11.1 пункту 170.11 статті 170 Кодексу);</w:t>
      </w:r>
    </w:p>
    <w:p w:rsidR="00266C68" w:rsidRPr="00266C68" w:rsidRDefault="00266C68" w:rsidP="00266C68">
      <w:pPr>
        <w:spacing w:after="0" w:line="240" w:lineRule="auto"/>
        <w:ind w:firstLine="709"/>
        <w:jc w:val="both"/>
        <w:rPr>
          <w:rFonts w:ascii="Times New Roman" w:eastAsia="Times New Roman" w:hAnsi="Times New Roman" w:cs="Times New Roman"/>
          <w:sz w:val="20"/>
          <w:szCs w:val="20"/>
          <w:lang w:eastAsia="ru-RU"/>
        </w:rPr>
      </w:pPr>
      <w:r w:rsidRPr="00266C68">
        <w:rPr>
          <w:rFonts w:ascii="Times New Roman" w:eastAsia="Times New Roman" w:hAnsi="Times New Roman" w:cs="Times New Roman"/>
          <w:sz w:val="20"/>
          <w:szCs w:val="20"/>
          <w:lang w:eastAsia="ru-RU"/>
        </w:rPr>
        <w:t>від підприємницької діяльності, крім осіб, що обрали спрощену систему оподаткування (стаття 177 Кодексу);</w:t>
      </w:r>
    </w:p>
    <w:p w:rsidR="00266C68" w:rsidRPr="00266C68" w:rsidRDefault="00266C68" w:rsidP="00266C68">
      <w:pPr>
        <w:spacing w:after="0" w:line="240" w:lineRule="auto"/>
        <w:ind w:firstLine="709"/>
        <w:jc w:val="both"/>
        <w:rPr>
          <w:rFonts w:ascii="Times New Roman" w:eastAsia="Times New Roman" w:hAnsi="Times New Roman" w:cs="Times New Roman"/>
          <w:sz w:val="20"/>
          <w:szCs w:val="20"/>
          <w:lang w:eastAsia="ru-RU"/>
        </w:rPr>
      </w:pPr>
      <w:r w:rsidRPr="00266C68">
        <w:rPr>
          <w:rFonts w:ascii="Times New Roman" w:eastAsia="Times New Roman" w:hAnsi="Times New Roman" w:cs="Times New Roman"/>
          <w:sz w:val="20"/>
          <w:szCs w:val="20"/>
          <w:lang w:eastAsia="ru-RU"/>
        </w:rPr>
        <w:t>від здійснення незалежної професійної діяльності (стаття 178 Кодексу);</w:t>
      </w:r>
    </w:p>
    <w:p w:rsidR="00266C68" w:rsidRPr="00266C68" w:rsidRDefault="00266C68" w:rsidP="00266C68">
      <w:pPr>
        <w:spacing w:after="0" w:line="240" w:lineRule="auto"/>
        <w:ind w:firstLine="709"/>
        <w:jc w:val="both"/>
        <w:rPr>
          <w:rFonts w:ascii="Times New Roman" w:eastAsia="Times New Roman" w:hAnsi="Times New Roman" w:cs="Times New Roman"/>
          <w:sz w:val="20"/>
          <w:szCs w:val="20"/>
          <w:lang w:eastAsia="ru-RU"/>
        </w:rPr>
      </w:pPr>
      <w:r w:rsidRPr="00266C68">
        <w:rPr>
          <w:rFonts w:ascii="Times New Roman" w:eastAsia="Times New Roman" w:hAnsi="Times New Roman" w:cs="Times New Roman"/>
          <w:sz w:val="20"/>
          <w:szCs w:val="20"/>
          <w:lang w:eastAsia="ru-RU"/>
        </w:rPr>
        <w:t>та в інших передбачених Кодексом.                    </w:t>
      </w:r>
    </w:p>
    <w:p w:rsidR="00266C68" w:rsidRPr="00266C68" w:rsidRDefault="00266C68" w:rsidP="00266C68">
      <w:pPr>
        <w:spacing w:after="0" w:line="240" w:lineRule="auto"/>
        <w:ind w:firstLine="709"/>
        <w:jc w:val="both"/>
        <w:rPr>
          <w:rFonts w:ascii="Times New Roman" w:eastAsia="Times New Roman" w:hAnsi="Times New Roman" w:cs="Times New Roman"/>
          <w:sz w:val="20"/>
          <w:szCs w:val="20"/>
          <w:lang w:eastAsia="ru-RU"/>
        </w:rPr>
      </w:pPr>
      <w:r w:rsidRPr="00266C68">
        <w:rPr>
          <w:rFonts w:ascii="Times New Roman" w:eastAsia="Times New Roman" w:hAnsi="Times New Roman" w:cs="Times New Roman"/>
          <w:sz w:val="20"/>
          <w:szCs w:val="20"/>
          <w:lang w:eastAsia="ru-RU"/>
        </w:rPr>
        <w:t>Також зобов’язані подати декларації:</w:t>
      </w:r>
    </w:p>
    <w:p w:rsidR="00266C68" w:rsidRPr="00266C68" w:rsidRDefault="00266C68" w:rsidP="00266C68">
      <w:pPr>
        <w:spacing w:after="0" w:line="240" w:lineRule="auto"/>
        <w:ind w:firstLine="709"/>
        <w:jc w:val="both"/>
        <w:rPr>
          <w:rFonts w:ascii="Times New Roman" w:eastAsia="Times New Roman" w:hAnsi="Times New Roman" w:cs="Times New Roman"/>
          <w:sz w:val="20"/>
          <w:szCs w:val="20"/>
          <w:lang w:eastAsia="ru-RU"/>
        </w:rPr>
      </w:pPr>
      <w:r w:rsidRPr="00266C68">
        <w:rPr>
          <w:rFonts w:ascii="Times New Roman" w:eastAsia="Times New Roman" w:hAnsi="Times New Roman" w:cs="Times New Roman"/>
          <w:sz w:val="20"/>
          <w:szCs w:val="20"/>
          <w:lang w:eastAsia="ru-RU"/>
        </w:rPr>
        <w:t>іноземці, які за результатами звітного року набули статус резидента України, які мають відобразити у податковій декларації доходи з джерелом їх походження в Україні та іноземні доходи (підпункт 170.10.4 пункту 170.10 статті Кодексу);</w:t>
      </w:r>
    </w:p>
    <w:p w:rsidR="00266C68" w:rsidRPr="00266C68" w:rsidRDefault="00266C68" w:rsidP="00266C68">
      <w:pPr>
        <w:spacing w:after="0" w:line="240" w:lineRule="auto"/>
        <w:ind w:firstLine="709"/>
        <w:jc w:val="both"/>
        <w:rPr>
          <w:rFonts w:ascii="Times New Roman" w:eastAsia="Times New Roman" w:hAnsi="Times New Roman" w:cs="Times New Roman"/>
          <w:sz w:val="20"/>
          <w:szCs w:val="20"/>
          <w:lang w:eastAsia="ru-RU"/>
        </w:rPr>
      </w:pPr>
      <w:r w:rsidRPr="00266C68">
        <w:rPr>
          <w:rFonts w:ascii="Times New Roman" w:eastAsia="Times New Roman" w:hAnsi="Times New Roman" w:cs="Times New Roman"/>
          <w:sz w:val="20"/>
          <w:szCs w:val="20"/>
          <w:lang w:eastAsia="ru-RU"/>
        </w:rPr>
        <w:t>платники податку – резиденти, які виїжджають за кордон на постійне місце проживання, не пізніше 60 календарних днів, що передують виїзду (пункт 179.3 статті 179 Кодексу). </w:t>
      </w:r>
    </w:p>
    <w:p w:rsidR="00266C68" w:rsidRPr="00266C68" w:rsidRDefault="00266C68" w:rsidP="00266C68">
      <w:pPr>
        <w:spacing w:after="0" w:line="240" w:lineRule="auto"/>
        <w:ind w:firstLine="709"/>
        <w:jc w:val="both"/>
        <w:rPr>
          <w:rFonts w:ascii="Times New Roman" w:eastAsia="Times New Roman" w:hAnsi="Times New Roman" w:cs="Times New Roman"/>
          <w:sz w:val="20"/>
          <w:szCs w:val="20"/>
          <w:lang w:eastAsia="ru-RU"/>
        </w:rPr>
      </w:pPr>
      <w:r w:rsidRPr="00266C68">
        <w:rPr>
          <w:rFonts w:ascii="Times New Roman" w:eastAsia="Times New Roman" w:hAnsi="Times New Roman" w:cs="Times New Roman"/>
          <w:sz w:val="20"/>
          <w:szCs w:val="20"/>
          <w:lang w:eastAsia="ru-RU"/>
        </w:rPr>
        <w:t>Водночас, мають право подати податкову декларацію громадяни, які декларують право на податкову знижку.</w:t>
      </w:r>
    </w:p>
    <w:p w:rsidR="00266C68" w:rsidRPr="00266C68" w:rsidRDefault="00266C68" w:rsidP="00266C68">
      <w:pPr>
        <w:spacing w:after="0" w:line="240" w:lineRule="auto"/>
        <w:ind w:firstLine="709"/>
        <w:jc w:val="both"/>
        <w:rPr>
          <w:rFonts w:ascii="Times New Roman" w:eastAsia="Times New Roman" w:hAnsi="Times New Roman" w:cs="Times New Roman"/>
          <w:sz w:val="20"/>
          <w:szCs w:val="20"/>
          <w:lang w:eastAsia="ru-RU"/>
        </w:rPr>
      </w:pPr>
      <w:r w:rsidRPr="00266C68">
        <w:rPr>
          <w:rFonts w:ascii="Times New Roman" w:eastAsia="Times New Roman" w:hAnsi="Times New Roman" w:cs="Times New Roman"/>
          <w:sz w:val="20"/>
          <w:szCs w:val="20"/>
          <w:lang w:eastAsia="ru-RU"/>
        </w:rPr>
        <w:t>Також зазначено випадки, за яких подання податкової декларації вважається виконаним і податкова декларація не подається, відповідно до пункт 179.2 статті 179 Кодексу.</w:t>
      </w:r>
    </w:p>
    <w:p w:rsidR="00266C68" w:rsidRPr="00266C68" w:rsidRDefault="00266C68" w:rsidP="00266C68">
      <w:pPr>
        <w:spacing w:after="0" w:line="240" w:lineRule="auto"/>
        <w:ind w:firstLine="709"/>
        <w:jc w:val="both"/>
        <w:rPr>
          <w:rFonts w:ascii="Times New Roman" w:eastAsia="Times New Roman" w:hAnsi="Times New Roman" w:cs="Times New Roman"/>
          <w:sz w:val="20"/>
          <w:szCs w:val="20"/>
          <w:lang w:eastAsia="ru-RU"/>
        </w:rPr>
      </w:pPr>
      <w:r w:rsidRPr="00266C68">
        <w:rPr>
          <w:rFonts w:ascii="Times New Roman" w:eastAsia="Times New Roman" w:hAnsi="Times New Roman" w:cs="Times New Roman"/>
          <w:sz w:val="20"/>
          <w:szCs w:val="20"/>
          <w:lang w:eastAsia="ru-RU"/>
        </w:rPr>
        <w:t>Це стосується платників, які отримали:</w:t>
      </w:r>
    </w:p>
    <w:p w:rsidR="00266C68" w:rsidRPr="00266C68" w:rsidRDefault="00266C68" w:rsidP="00266C68">
      <w:pPr>
        <w:spacing w:after="0" w:line="240" w:lineRule="auto"/>
        <w:ind w:firstLine="709"/>
        <w:jc w:val="both"/>
        <w:rPr>
          <w:rFonts w:ascii="Times New Roman" w:eastAsia="Times New Roman" w:hAnsi="Times New Roman" w:cs="Times New Roman"/>
          <w:sz w:val="20"/>
          <w:szCs w:val="20"/>
          <w:lang w:eastAsia="ru-RU"/>
        </w:rPr>
      </w:pPr>
      <w:r w:rsidRPr="00266C68">
        <w:rPr>
          <w:rFonts w:ascii="Times New Roman" w:eastAsia="Times New Roman" w:hAnsi="Times New Roman" w:cs="Times New Roman"/>
          <w:sz w:val="20"/>
          <w:szCs w:val="20"/>
          <w:lang w:eastAsia="ru-RU"/>
        </w:rPr>
        <w:t>- доходи, у тому числі іноземні доходи, які згідно з Кодексом не включаються до загального місячного (річного) оподатковуваного доходу;</w:t>
      </w:r>
    </w:p>
    <w:p w:rsidR="00266C68" w:rsidRPr="00266C68" w:rsidRDefault="00266C68" w:rsidP="00266C68">
      <w:pPr>
        <w:spacing w:after="0" w:line="240" w:lineRule="auto"/>
        <w:ind w:firstLine="709"/>
        <w:jc w:val="both"/>
        <w:rPr>
          <w:rFonts w:ascii="Times New Roman" w:eastAsia="Times New Roman" w:hAnsi="Times New Roman" w:cs="Times New Roman"/>
          <w:sz w:val="20"/>
          <w:szCs w:val="20"/>
          <w:lang w:eastAsia="ru-RU"/>
        </w:rPr>
      </w:pPr>
      <w:r w:rsidRPr="00266C68">
        <w:rPr>
          <w:rFonts w:ascii="Times New Roman" w:eastAsia="Times New Roman" w:hAnsi="Times New Roman" w:cs="Times New Roman"/>
          <w:sz w:val="20"/>
          <w:szCs w:val="20"/>
          <w:lang w:eastAsia="ru-RU"/>
        </w:rPr>
        <w:t>- доходи виключно від податкових агентів незалежно від виду та розміру нарахованого (виплаченого, наданого) доходу;</w:t>
      </w:r>
    </w:p>
    <w:p w:rsidR="00266C68" w:rsidRPr="00266C68" w:rsidRDefault="00266C68" w:rsidP="00266C68">
      <w:pPr>
        <w:spacing w:after="0" w:line="240" w:lineRule="auto"/>
        <w:ind w:firstLine="709"/>
        <w:jc w:val="both"/>
        <w:rPr>
          <w:rFonts w:ascii="Times New Roman" w:eastAsia="Times New Roman" w:hAnsi="Times New Roman" w:cs="Times New Roman"/>
          <w:sz w:val="20"/>
          <w:szCs w:val="20"/>
          <w:lang w:eastAsia="ru-RU"/>
        </w:rPr>
      </w:pPr>
      <w:r w:rsidRPr="00266C68">
        <w:rPr>
          <w:rFonts w:ascii="Times New Roman" w:eastAsia="Times New Roman" w:hAnsi="Times New Roman" w:cs="Times New Roman"/>
          <w:sz w:val="20"/>
          <w:szCs w:val="20"/>
          <w:lang w:eastAsia="ru-RU"/>
        </w:rPr>
        <w:t>- доходи від операцій продажу (обміну) майна, дарування, дохід від яких відповідно до Кодексу не оподатковується, оподатковується за нульовою ставкою та/або з яких при нотаріальному посвідченні договорів, за якими був сплачений податок відповідно до цього розділу;</w:t>
      </w:r>
    </w:p>
    <w:p w:rsidR="00266C68" w:rsidRPr="00266C68" w:rsidRDefault="00266C68" w:rsidP="00266C68">
      <w:pPr>
        <w:spacing w:after="0" w:line="240" w:lineRule="auto"/>
        <w:ind w:firstLine="709"/>
        <w:jc w:val="both"/>
        <w:rPr>
          <w:rFonts w:ascii="Times New Roman" w:eastAsia="Times New Roman" w:hAnsi="Times New Roman" w:cs="Times New Roman"/>
          <w:sz w:val="20"/>
          <w:szCs w:val="20"/>
          <w:lang w:eastAsia="ru-RU"/>
        </w:rPr>
      </w:pPr>
      <w:r w:rsidRPr="00266C68">
        <w:rPr>
          <w:rFonts w:ascii="Times New Roman" w:eastAsia="Times New Roman" w:hAnsi="Times New Roman" w:cs="Times New Roman"/>
          <w:sz w:val="20"/>
          <w:szCs w:val="20"/>
          <w:lang w:eastAsia="ru-RU"/>
        </w:rPr>
        <w:t>- доходи у вигляді об'єктів спадщини, які відповідно до розділу IV Кодексу оподатковуються за нульовою ставкою податку та/або з яких сплачено податок відповідно до пункту 174.3 статті 174 Кодексу.</w:t>
      </w:r>
    </w:p>
    <w:p w:rsidR="00266C68" w:rsidRPr="00266C68" w:rsidRDefault="00266C68" w:rsidP="00266C68">
      <w:pPr>
        <w:spacing w:after="0" w:line="240" w:lineRule="auto"/>
        <w:ind w:firstLine="709"/>
        <w:jc w:val="both"/>
        <w:rPr>
          <w:rFonts w:ascii="Times New Roman" w:eastAsia="Times New Roman" w:hAnsi="Times New Roman" w:cs="Times New Roman"/>
          <w:sz w:val="20"/>
          <w:szCs w:val="20"/>
          <w:lang w:eastAsia="ru-RU"/>
        </w:rPr>
      </w:pPr>
      <w:r w:rsidRPr="00266C68">
        <w:rPr>
          <w:rFonts w:ascii="Times New Roman" w:eastAsia="Times New Roman" w:hAnsi="Times New Roman" w:cs="Times New Roman"/>
          <w:sz w:val="20"/>
          <w:szCs w:val="20"/>
          <w:lang w:eastAsia="ru-RU"/>
        </w:rPr>
        <w:t>Також податкова декларація не подається у випадках, прямо передбачених Кодексом.</w:t>
      </w:r>
    </w:p>
    <w:p w:rsidR="00266C68" w:rsidRPr="00266C68" w:rsidRDefault="00266C68" w:rsidP="00266C68">
      <w:pPr>
        <w:spacing w:after="0" w:line="240" w:lineRule="auto"/>
        <w:ind w:firstLine="709"/>
        <w:jc w:val="both"/>
        <w:rPr>
          <w:rFonts w:ascii="Times New Roman" w:eastAsia="Times New Roman" w:hAnsi="Times New Roman" w:cs="Times New Roman"/>
          <w:sz w:val="20"/>
          <w:szCs w:val="20"/>
          <w:lang w:eastAsia="ru-RU"/>
        </w:rPr>
      </w:pPr>
      <w:r w:rsidRPr="00266C68">
        <w:rPr>
          <w:rFonts w:ascii="Times New Roman" w:eastAsia="Times New Roman" w:hAnsi="Times New Roman" w:cs="Times New Roman"/>
          <w:sz w:val="20"/>
          <w:szCs w:val="20"/>
          <w:lang w:eastAsia="ru-RU"/>
        </w:rPr>
        <w:t>У разі якщо платник податку зобов'язаний подавати податкову декларацію відповідно до інших положень Кодексу, то в ній поряд з іншими доходами зазначаються доходи, передбачені пунктом 179.2 статті 179 Кодексу.</w:t>
      </w:r>
    </w:p>
    <w:p w:rsidR="00266C68" w:rsidRPr="00266C68" w:rsidRDefault="00266C68" w:rsidP="00266C68">
      <w:pPr>
        <w:spacing w:after="0" w:line="240" w:lineRule="auto"/>
        <w:ind w:firstLine="709"/>
        <w:jc w:val="both"/>
        <w:rPr>
          <w:rFonts w:ascii="Times New Roman" w:eastAsia="Times New Roman" w:hAnsi="Times New Roman" w:cs="Times New Roman"/>
          <w:sz w:val="20"/>
          <w:szCs w:val="20"/>
          <w:lang w:eastAsia="ru-RU"/>
        </w:rPr>
      </w:pPr>
      <w:r w:rsidRPr="00266C68">
        <w:rPr>
          <w:rFonts w:ascii="Times New Roman" w:eastAsia="Times New Roman" w:hAnsi="Times New Roman" w:cs="Times New Roman"/>
          <w:sz w:val="20"/>
          <w:szCs w:val="20"/>
          <w:lang w:eastAsia="ru-RU"/>
        </w:rPr>
        <w:t>Форма податкової декларації затверджена наказом Міністерства фінансів України від 02 жовтня 2015 року № 859 «Про затвердження Змін до форми податкової декларації про майновий стан і доходи та Інструкції щодо заповнення податкової декларації про майновий стан і доходи», зареєстрованим в Міністерстві юстиції України 26 жовтня 2015 року за № 1298/27743, зі змінами та доповненнями.</w:t>
      </w:r>
    </w:p>
    <w:p w:rsidR="00266C68" w:rsidRPr="00266C68" w:rsidRDefault="00266C68" w:rsidP="00266C68">
      <w:pPr>
        <w:spacing w:after="0" w:line="240" w:lineRule="auto"/>
        <w:ind w:firstLine="709"/>
        <w:jc w:val="both"/>
        <w:rPr>
          <w:rFonts w:ascii="Times New Roman" w:eastAsia="Times New Roman" w:hAnsi="Times New Roman" w:cs="Times New Roman"/>
          <w:sz w:val="20"/>
          <w:szCs w:val="20"/>
          <w:lang w:eastAsia="ru-RU"/>
        </w:rPr>
      </w:pPr>
      <w:r w:rsidRPr="00266C68">
        <w:rPr>
          <w:rFonts w:ascii="Times New Roman" w:eastAsia="Times New Roman" w:hAnsi="Times New Roman" w:cs="Times New Roman"/>
          <w:sz w:val="20"/>
          <w:szCs w:val="20"/>
          <w:lang w:eastAsia="ru-RU"/>
        </w:rPr>
        <w:t>Відповідно до підпункту 49.18.4 пункту 49.18 статті 49 Кодексу податкові декларації подаються за базовий звітний (податковий) період, що дорівнює календарному року для платників податку на доходи фізичних осіб, у тому числі самозайнятих осіб, до 1 травня року, що настає за звітним, крім випадків, передбачених розділом IV Кодексу.</w:t>
      </w:r>
    </w:p>
    <w:p w:rsidR="00266C68" w:rsidRPr="00266C68" w:rsidRDefault="00266C68" w:rsidP="00266C68">
      <w:pPr>
        <w:spacing w:after="0" w:line="240" w:lineRule="auto"/>
        <w:ind w:firstLine="709"/>
        <w:jc w:val="both"/>
        <w:rPr>
          <w:rFonts w:ascii="Times New Roman" w:eastAsia="Times New Roman" w:hAnsi="Times New Roman" w:cs="Times New Roman"/>
          <w:sz w:val="20"/>
          <w:szCs w:val="20"/>
          <w:lang w:eastAsia="ru-RU"/>
        </w:rPr>
      </w:pPr>
    </w:p>
    <w:p w:rsidR="00266C68" w:rsidRPr="00266C68" w:rsidRDefault="00266C68" w:rsidP="00266C68">
      <w:pPr>
        <w:pStyle w:val="a3"/>
        <w:spacing w:before="0" w:beforeAutospacing="0" w:after="0" w:afterAutospacing="0"/>
        <w:jc w:val="both"/>
        <w:rPr>
          <w:b/>
          <w:sz w:val="20"/>
          <w:szCs w:val="20"/>
        </w:rPr>
      </w:pPr>
      <w:r w:rsidRPr="00266C68">
        <w:rPr>
          <w:b/>
          <w:sz w:val="20"/>
          <w:szCs w:val="20"/>
        </w:rPr>
        <w:t xml:space="preserve">Коментар щодо права на податкову знижку за </w:t>
      </w:r>
      <w:proofErr w:type="gramStart"/>
      <w:r w:rsidRPr="00266C68">
        <w:rPr>
          <w:b/>
          <w:sz w:val="20"/>
          <w:szCs w:val="20"/>
        </w:rPr>
        <w:t>л</w:t>
      </w:r>
      <w:proofErr w:type="gramEnd"/>
      <w:r w:rsidRPr="00266C68">
        <w:rPr>
          <w:b/>
          <w:sz w:val="20"/>
          <w:szCs w:val="20"/>
        </w:rPr>
        <w:t>ікування</w:t>
      </w:r>
    </w:p>
    <w:p w:rsidR="00266C68" w:rsidRPr="00266C68" w:rsidRDefault="00266C68" w:rsidP="00266C68">
      <w:pPr>
        <w:spacing w:after="0" w:line="240" w:lineRule="auto"/>
        <w:ind w:firstLine="709"/>
        <w:jc w:val="both"/>
        <w:rPr>
          <w:rFonts w:ascii="Times New Roman" w:eastAsia="Times New Roman" w:hAnsi="Times New Roman" w:cs="Times New Roman"/>
          <w:sz w:val="20"/>
          <w:szCs w:val="20"/>
          <w:lang w:eastAsia="ru-RU"/>
        </w:rPr>
      </w:pPr>
      <w:r w:rsidRPr="00266C68">
        <w:rPr>
          <w:rFonts w:ascii="Times New Roman" w:eastAsia="Times New Roman" w:hAnsi="Times New Roman" w:cs="Times New Roman"/>
          <w:sz w:val="20"/>
          <w:szCs w:val="20"/>
          <w:lang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повідомля</w:t>
      </w:r>
      <w:proofErr w:type="gramStart"/>
      <w:r w:rsidRPr="00266C68">
        <w:rPr>
          <w:rFonts w:ascii="Times New Roman" w:eastAsia="Times New Roman" w:hAnsi="Times New Roman" w:cs="Times New Roman"/>
          <w:sz w:val="20"/>
          <w:szCs w:val="20"/>
          <w:lang w:eastAsia="ru-RU"/>
        </w:rPr>
        <w:t>є.</w:t>
      </w:r>
      <w:proofErr w:type="gramEnd"/>
    </w:p>
    <w:p w:rsidR="00266C68" w:rsidRPr="00266C68" w:rsidRDefault="00266C68" w:rsidP="00266C68">
      <w:pPr>
        <w:pStyle w:val="a3"/>
        <w:spacing w:before="0" w:beforeAutospacing="0" w:after="0" w:afterAutospacing="0"/>
        <w:ind w:firstLine="709"/>
        <w:jc w:val="both"/>
        <w:rPr>
          <w:sz w:val="20"/>
          <w:szCs w:val="20"/>
        </w:rPr>
      </w:pPr>
      <w:r w:rsidRPr="00266C68">
        <w:rPr>
          <w:sz w:val="20"/>
          <w:szCs w:val="20"/>
        </w:rPr>
        <w:t>Заступник начальника – начальник відділу обліку платників, об’єктів оподаткування та ведення реєстру Криворізької ДПІ Головного управління ДПС у Дніпропетровській області Тетяна Степанова надала коментар представникам медіа щодо права на податкову знижку за лікування.</w:t>
      </w:r>
    </w:p>
    <w:p w:rsidR="00266C68" w:rsidRPr="00266C68" w:rsidRDefault="00266C68" w:rsidP="00266C68">
      <w:pPr>
        <w:spacing w:after="0" w:line="240" w:lineRule="auto"/>
        <w:ind w:firstLine="709"/>
        <w:jc w:val="both"/>
        <w:rPr>
          <w:rFonts w:ascii="Times New Roman" w:eastAsia="Times New Roman" w:hAnsi="Times New Roman" w:cs="Times New Roman"/>
          <w:sz w:val="20"/>
          <w:szCs w:val="20"/>
          <w:lang w:eastAsia="ru-RU"/>
        </w:rPr>
      </w:pPr>
      <w:r w:rsidRPr="00266C68">
        <w:rPr>
          <w:rFonts w:ascii="Times New Roman" w:eastAsia="Times New Roman" w:hAnsi="Times New Roman" w:cs="Times New Roman"/>
          <w:sz w:val="20"/>
          <w:szCs w:val="20"/>
          <w:lang w:eastAsia="ru-RU"/>
        </w:rPr>
        <w:t>До 31 грудня 2025 року фізична особа – резидент має право скористатись податковою знижкою за наслідками 2024 року.</w:t>
      </w:r>
    </w:p>
    <w:p w:rsidR="00266C68" w:rsidRPr="00266C68" w:rsidRDefault="00266C68" w:rsidP="00266C68">
      <w:pPr>
        <w:spacing w:after="0" w:line="240" w:lineRule="auto"/>
        <w:ind w:firstLine="709"/>
        <w:jc w:val="both"/>
        <w:rPr>
          <w:rFonts w:ascii="Times New Roman" w:eastAsia="Times New Roman" w:hAnsi="Times New Roman" w:cs="Times New Roman"/>
          <w:sz w:val="20"/>
          <w:szCs w:val="20"/>
          <w:lang w:eastAsia="ru-RU"/>
        </w:rPr>
      </w:pPr>
      <w:r w:rsidRPr="00266C68">
        <w:rPr>
          <w:rFonts w:ascii="Times New Roman" w:eastAsia="Times New Roman" w:hAnsi="Times New Roman" w:cs="Times New Roman"/>
          <w:sz w:val="20"/>
          <w:szCs w:val="20"/>
          <w:lang w:eastAsia="ru-RU"/>
        </w:rPr>
        <w:lastRenderedPageBreak/>
        <w:t xml:space="preserve">До переліку витрат, дозволених до включення до податкової знижки відповідно до п.п. 166.3.4 п. 166.3 ст. 166 Податкового кодексу України, </w:t>
      </w:r>
      <w:proofErr w:type="gramStart"/>
      <w:r w:rsidRPr="00266C68">
        <w:rPr>
          <w:rFonts w:ascii="Times New Roman" w:eastAsia="Times New Roman" w:hAnsi="Times New Roman" w:cs="Times New Roman"/>
          <w:sz w:val="20"/>
          <w:szCs w:val="20"/>
          <w:lang w:eastAsia="ru-RU"/>
        </w:rPr>
        <w:t>включається</w:t>
      </w:r>
      <w:proofErr w:type="gramEnd"/>
      <w:r w:rsidRPr="00266C68">
        <w:rPr>
          <w:rFonts w:ascii="Times New Roman" w:eastAsia="Times New Roman" w:hAnsi="Times New Roman" w:cs="Times New Roman"/>
          <w:sz w:val="20"/>
          <w:szCs w:val="20"/>
          <w:lang w:eastAsia="ru-RU"/>
        </w:rPr>
        <w:t xml:space="preserve"> сума коштів, сплачених платником податку на доходи фізичних осіб (податок) на користь закладів охорони здоров’я для компенсації вартості платних послуг з лікування такого платника податку або члена його сім’ї першого ступеня споріднення та/або особи, над якою встановлено опіку чи </w:t>
      </w:r>
      <w:proofErr w:type="gramStart"/>
      <w:r w:rsidRPr="00266C68">
        <w:rPr>
          <w:rFonts w:ascii="Times New Roman" w:eastAsia="Times New Roman" w:hAnsi="Times New Roman" w:cs="Times New Roman"/>
          <w:sz w:val="20"/>
          <w:szCs w:val="20"/>
          <w:lang w:eastAsia="ru-RU"/>
        </w:rPr>
        <w:t>п</w:t>
      </w:r>
      <w:proofErr w:type="gramEnd"/>
      <w:r w:rsidRPr="00266C68">
        <w:rPr>
          <w:rFonts w:ascii="Times New Roman" w:eastAsia="Times New Roman" w:hAnsi="Times New Roman" w:cs="Times New Roman"/>
          <w:sz w:val="20"/>
          <w:szCs w:val="20"/>
          <w:lang w:eastAsia="ru-RU"/>
        </w:rPr>
        <w:t xml:space="preserve">іклування, або яку влаштовано до прийомної сім’ї, дитячого будинку сімейного типу, якщо такого платника податку призначено відповідно опікуном, піклувальником, прийомним батьком, прийомною матір’ю, батьком-вихователем, матір’ю-вихователькою, у тому числі для придбання ліків (донорських компонентів, протезно-ортопедичних пристосувань, виробів медичного призначення для індивідуального користування осіб з інвалідністю), а також суму коштів, сплачених платником податку, визнаним в установленому порядку особою з інвалідністю, на користь протезно-ортопедичних </w:t>
      </w:r>
      <w:proofErr w:type="gramStart"/>
      <w:r w:rsidRPr="00266C68">
        <w:rPr>
          <w:rFonts w:ascii="Times New Roman" w:eastAsia="Times New Roman" w:hAnsi="Times New Roman" w:cs="Times New Roman"/>
          <w:sz w:val="20"/>
          <w:szCs w:val="20"/>
          <w:lang w:eastAsia="ru-RU"/>
        </w:rPr>
        <w:t>п</w:t>
      </w:r>
      <w:proofErr w:type="gramEnd"/>
      <w:r w:rsidRPr="00266C68">
        <w:rPr>
          <w:rFonts w:ascii="Times New Roman" w:eastAsia="Times New Roman" w:hAnsi="Times New Roman" w:cs="Times New Roman"/>
          <w:sz w:val="20"/>
          <w:szCs w:val="20"/>
          <w:lang w:eastAsia="ru-RU"/>
        </w:rPr>
        <w:t xml:space="preserve">ідприємств, реабілітаційних закладів для компенсації вартості платних послуг з реабілітації, технічних та інших засобів реабілітації, наданих такому платнику податку або його дитині з інвалідністю у розмірах, що не перекриваються виплатами з фондів загальнообов’язкового державного </w:t>
      </w:r>
      <w:proofErr w:type="gramStart"/>
      <w:r w:rsidRPr="00266C68">
        <w:rPr>
          <w:rFonts w:ascii="Times New Roman" w:eastAsia="Times New Roman" w:hAnsi="Times New Roman" w:cs="Times New Roman"/>
          <w:sz w:val="20"/>
          <w:szCs w:val="20"/>
          <w:lang w:eastAsia="ru-RU"/>
        </w:rPr>
        <w:t>соц</w:t>
      </w:r>
      <w:proofErr w:type="gramEnd"/>
      <w:r w:rsidRPr="00266C68">
        <w:rPr>
          <w:rFonts w:ascii="Times New Roman" w:eastAsia="Times New Roman" w:hAnsi="Times New Roman" w:cs="Times New Roman"/>
          <w:sz w:val="20"/>
          <w:szCs w:val="20"/>
          <w:lang w:eastAsia="ru-RU"/>
        </w:rPr>
        <w:t>іального медичного страхування, крім:</w:t>
      </w:r>
    </w:p>
    <w:p w:rsidR="00266C68" w:rsidRPr="00266C68" w:rsidRDefault="00266C68" w:rsidP="00266C68">
      <w:pPr>
        <w:spacing w:after="0" w:line="240" w:lineRule="auto"/>
        <w:ind w:firstLine="709"/>
        <w:jc w:val="both"/>
        <w:rPr>
          <w:rFonts w:ascii="Times New Roman" w:eastAsia="Times New Roman" w:hAnsi="Times New Roman" w:cs="Times New Roman"/>
          <w:sz w:val="20"/>
          <w:szCs w:val="20"/>
          <w:lang w:eastAsia="ru-RU"/>
        </w:rPr>
      </w:pPr>
      <w:r w:rsidRPr="00266C68">
        <w:rPr>
          <w:rFonts w:ascii="Times New Roman" w:eastAsia="Times New Roman" w:hAnsi="Times New Roman" w:cs="Times New Roman"/>
          <w:sz w:val="20"/>
          <w:szCs w:val="20"/>
          <w:lang w:eastAsia="ru-RU"/>
        </w:rPr>
        <w:t>а) косметичного лікування або косметичної хірургії, включаючи косметичне протезування, не пов’язаних з медичними показаннями, водолікування та геліотерапії, не пов’язаних з лікуванням хронічних захворювань;</w:t>
      </w:r>
    </w:p>
    <w:p w:rsidR="00266C68" w:rsidRPr="00266C68" w:rsidRDefault="00266C68" w:rsidP="00266C68">
      <w:pPr>
        <w:spacing w:after="0" w:line="240" w:lineRule="auto"/>
        <w:ind w:firstLine="709"/>
        <w:jc w:val="both"/>
        <w:rPr>
          <w:rFonts w:ascii="Times New Roman" w:eastAsia="Times New Roman" w:hAnsi="Times New Roman" w:cs="Times New Roman"/>
          <w:sz w:val="20"/>
          <w:szCs w:val="20"/>
          <w:lang w:eastAsia="ru-RU"/>
        </w:rPr>
      </w:pPr>
      <w:r w:rsidRPr="00266C68">
        <w:rPr>
          <w:rFonts w:ascii="Times New Roman" w:eastAsia="Times New Roman" w:hAnsi="Times New Roman" w:cs="Times New Roman"/>
          <w:sz w:val="20"/>
          <w:szCs w:val="20"/>
          <w:lang w:eastAsia="ru-RU"/>
        </w:rPr>
        <w:t>б) протезування зубів з використанням дорогоцінних металів, порцеляни та гальванопластики;</w:t>
      </w:r>
    </w:p>
    <w:p w:rsidR="00266C68" w:rsidRPr="00266C68" w:rsidRDefault="00266C68" w:rsidP="00266C68">
      <w:pPr>
        <w:spacing w:after="0" w:line="240" w:lineRule="auto"/>
        <w:ind w:firstLine="709"/>
        <w:jc w:val="both"/>
        <w:rPr>
          <w:rFonts w:ascii="Times New Roman" w:eastAsia="Times New Roman" w:hAnsi="Times New Roman" w:cs="Times New Roman"/>
          <w:sz w:val="20"/>
          <w:szCs w:val="20"/>
          <w:lang w:eastAsia="ru-RU"/>
        </w:rPr>
      </w:pPr>
      <w:r w:rsidRPr="00266C68">
        <w:rPr>
          <w:rFonts w:ascii="Times New Roman" w:eastAsia="Times New Roman" w:hAnsi="Times New Roman" w:cs="Times New Roman"/>
          <w:sz w:val="20"/>
          <w:szCs w:val="20"/>
          <w:lang w:eastAsia="ru-RU"/>
        </w:rPr>
        <w:t>в) абортів (крім аборті</w:t>
      </w:r>
      <w:proofErr w:type="gramStart"/>
      <w:r w:rsidRPr="00266C68">
        <w:rPr>
          <w:rFonts w:ascii="Times New Roman" w:eastAsia="Times New Roman" w:hAnsi="Times New Roman" w:cs="Times New Roman"/>
          <w:sz w:val="20"/>
          <w:szCs w:val="20"/>
          <w:lang w:eastAsia="ru-RU"/>
        </w:rPr>
        <w:t>в</w:t>
      </w:r>
      <w:proofErr w:type="gramEnd"/>
      <w:r w:rsidRPr="00266C68">
        <w:rPr>
          <w:rFonts w:ascii="Times New Roman" w:eastAsia="Times New Roman" w:hAnsi="Times New Roman" w:cs="Times New Roman"/>
          <w:sz w:val="20"/>
          <w:szCs w:val="20"/>
          <w:lang w:eastAsia="ru-RU"/>
        </w:rPr>
        <w:t>, які проводяться за медичними показаннями або коли вагітність стала наслідком зґвалтування);</w:t>
      </w:r>
    </w:p>
    <w:p w:rsidR="00266C68" w:rsidRPr="00266C68" w:rsidRDefault="00266C68" w:rsidP="00266C68">
      <w:pPr>
        <w:spacing w:after="0" w:line="240" w:lineRule="auto"/>
        <w:ind w:firstLine="709"/>
        <w:jc w:val="both"/>
        <w:rPr>
          <w:rFonts w:ascii="Times New Roman" w:eastAsia="Times New Roman" w:hAnsi="Times New Roman" w:cs="Times New Roman"/>
          <w:sz w:val="20"/>
          <w:szCs w:val="20"/>
          <w:lang w:eastAsia="ru-RU"/>
        </w:rPr>
      </w:pPr>
      <w:r w:rsidRPr="00266C68">
        <w:rPr>
          <w:rFonts w:ascii="Times New Roman" w:eastAsia="Times New Roman" w:hAnsi="Times New Roman" w:cs="Times New Roman"/>
          <w:sz w:val="20"/>
          <w:szCs w:val="20"/>
          <w:lang w:eastAsia="ru-RU"/>
        </w:rPr>
        <w:t xml:space="preserve">г) операцій із зміни </w:t>
      </w:r>
      <w:proofErr w:type="gramStart"/>
      <w:r w:rsidRPr="00266C68">
        <w:rPr>
          <w:rFonts w:ascii="Times New Roman" w:eastAsia="Times New Roman" w:hAnsi="Times New Roman" w:cs="Times New Roman"/>
          <w:sz w:val="20"/>
          <w:szCs w:val="20"/>
          <w:lang w:eastAsia="ru-RU"/>
        </w:rPr>
        <w:t>стат</w:t>
      </w:r>
      <w:proofErr w:type="gramEnd"/>
      <w:r w:rsidRPr="00266C68">
        <w:rPr>
          <w:rFonts w:ascii="Times New Roman" w:eastAsia="Times New Roman" w:hAnsi="Times New Roman" w:cs="Times New Roman"/>
          <w:sz w:val="20"/>
          <w:szCs w:val="20"/>
          <w:lang w:eastAsia="ru-RU"/>
        </w:rPr>
        <w:t>і;</w:t>
      </w:r>
    </w:p>
    <w:p w:rsidR="00266C68" w:rsidRPr="00266C68" w:rsidRDefault="00266C68" w:rsidP="00266C68">
      <w:pPr>
        <w:spacing w:after="0" w:line="240" w:lineRule="auto"/>
        <w:ind w:firstLine="709"/>
        <w:jc w:val="both"/>
        <w:rPr>
          <w:rFonts w:ascii="Times New Roman" w:eastAsia="Times New Roman" w:hAnsi="Times New Roman" w:cs="Times New Roman"/>
          <w:sz w:val="20"/>
          <w:szCs w:val="20"/>
          <w:lang w:eastAsia="ru-RU"/>
        </w:rPr>
      </w:pPr>
      <w:r w:rsidRPr="00266C68">
        <w:rPr>
          <w:rFonts w:ascii="Times New Roman" w:eastAsia="Times New Roman" w:hAnsi="Times New Roman" w:cs="Times New Roman"/>
          <w:sz w:val="20"/>
          <w:szCs w:val="20"/>
          <w:lang w:eastAsia="ru-RU"/>
        </w:rPr>
        <w:t>ґ) лікування венеричних захворювань (крім СНІ</w:t>
      </w:r>
      <w:proofErr w:type="gramStart"/>
      <w:r w:rsidRPr="00266C68">
        <w:rPr>
          <w:rFonts w:ascii="Times New Roman" w:eastAsia="Times New Roman" w:hAnsi="Times New Roman" w:cs="Times New Roman"/>
          <w:sz w:val="20"/>
          <w:szCs w:val="20"/>
          <w:lang w:eastAsia="ru-RU"/>
        </w:rPr>
        <w:t>Ду та</w:t>
      </w:r>
      <w:proofErr w:type="gramEnd"/>
      <w:r w:rsidRPr="00266C68">
        <w:rPr>
          <w:rFonts w:ascii="Times New Roman" w:eastAsia="Times New Roman" w:hAnsi="Times New Roman" w:cs="Times New Roman"/>
          <w:sz w:val="20"/>
          <w:szCs w:val="20"/>
          <w:lang w:eastAsia="ru-RU"/>
        </w:rPr>
        <w:t xml:space="preserve"> венеричних захворювань, причиною яких є побутове зараження або зґвалтування);</w:t>
      </w:r>
    </w:p>
    <w:p w:rsidR="00266C68" w:rsidRPr="00266C68" w:rsidRDefault="00266C68" w:rsidP="00266C68">
      <w:pPr>
        <w:spacing w:after="0" w:line="240" w:lineRule="auto"/>
        <w:ind w:firstLine="709"/>
        <w:jc w:val="both"/>
        <w:rPr>
          <w:rFonts w:ascii="Times New Roman" w:eastAsia="Times New Roman" w:hAnsi="Times New Roman" w:cs="Times New Roman"/>
          <w:sz w:val="20"/>
          <w:szCs w:val="20"/>
          <w:lang w:eastAsia="ru-RU"/>
        </w:rPr>
      </w:pPr>
      <w:r w:rsidRPr="00266C68">
        <w:rPr>
          <w:rFonts w:ascii="Times New Roman" w:eastAsia="Times New Roman" w:hAnsi="Times New Roman" w:cs="Times New Roman"/>
          <w:sz w:val="20"/>
          <w:szCs w:val="20"/>
          <w:lang w:eastAsia="ru-RU"/>
        </w:rPr>
        <w:t>д) лікування тютюнової чи алкогольної залежності;</w:t>
      </w:r>
    </w:p>
    <w:p w:rsidR="00266C68" w:rsidRPr="00266C68" w:rsidRDefault="00266C68" w:rsidP="00266C68">
      <w:pPr>
        <w:spacing w:after="0" w:line="240" w:lineRule="auto"/>
        <w:ind w:firstLine="709"/>
        <w:jc w:val="both"/>
        <w:rPr>
          <w:rFonts w:ascii="Times New Roman" w:eastAsia="Times New Roman" w:hAnsi="Times New Roman" w:cs="Times New Roman"/>
          <w:sz w:val="20"/>
          <w:szCs w:val="20"/>
          <w:lang w:eastAsia="ru-RU"/>
        </w:rPr>
      </w:pPr>
      <w:r w:rsidRPr="00266C68">
        <w:rPr>
          <w:rFonts w:ascii="Times New Roman" w:eastAsia="Times New Roman" w:hAnsi="Times New Roman" w:cs="Times New Roman"/>
          <w:sz w:val="20"/>
          <w:szCs w:val="20"/>
          <w:lang w:eastAsia="ru-RU"/>
        </w:rPr>
        <w:t>е) придбання ліків, медичних засобів та пристосувань, оплати вартості медичних послуг, які не включено до переліку життєво необхідних, затвердженого Кабінетом Міні</w:t>
      </w:r>
      <w:proofErr w:type="gramStart"/>
      <w:r w:rsidRPr="00266C68">
        <w:rPr>
          <w:rFonts w:ascii="Times New Roman" w:eastAsia="Times New Roman" w:hAnsi="Times New Roman" w:cs="Times New Roman"/>
          <w:sz w:val="20"/>
          <w:szCs w:val="20"/>
          <w:lang w:eastAsia="ru-RU"/>
        </w:rPr>
        <w:t>стр</w:t>
      </w:r>
      <w:proofErr w:type="gramEnd"/>
      <w:r w:rsidRPr="00266C68">
        <w:rPr>
          <w:rFonts w:ascii="Times New Roman" w:eastAsia="Times New Roman" w:hAnsi="Times New Roman" w:cs="Times New Roman"/>
          <w:sz w:val="20"/>
          <w:szCs w:val="20"/>
          <w:lang w:eastAsia="ru-RU"/>
        </w:rPr>
        <w:t>ів України.</w:t>
      </w:r>
    </w:p>
    <w:p w:rsidR="00266C68" w:rsidRPr="00266C68" w:rsidRDefault="00266C68" w:rsidP="00266C68">
      <w:pPr>
        <w:spacing w:after="0" w:line="240" w:lineRule="auto"/>
        <w:ind w:firstLine="709"/>
        <w:jc w:val="both"/>
        <w:rPr>
          <w:rFonts w:ascii="Times New Roman" w:eastAsia="Times New Roman" w:hAnsi="Times New Roman" w:cs="Times New Roman"/>
          <w:sz w:val="20"/>
          <w:szCs w:val="20"/>
          <w:lang w:eastAsia="ru-RU"/>
        </w:rPr>
      </w:pPr>
      <w:r w:rsidRPr="00266C68">
        <w:rPr>
          <w:rFonts w:ascii="Times New Roman" w:eastAsia="Times New Roman" w:hAnsi="Times New Roman" w:cs="Times New Roman"/>
          <w:sz w:val="20"/>
          <w:szCs w:val="20"/>
          <w:lang w:eastAsia="ru-RU"/>
        </w:rPr>
        <w:t>Пунктом 1 розд. ХІ</w:t>
      </w:r>
      <w:proofErr w:type="gramStart"/>
      <w:r w:rsidRPr="00266C68">
        <w:rPr>
          <w:rFonts w:ascii="Times New Roman" w:eastAsia="Times New Roman" w:hAnsi="Times New Roman" w:cs="Times New Roman"/>
          <w:sz w:val="20"/>
          <w:szCs w:val="20"/>
          <w:lang w:eastAsia="ru-RU"/>
        </w:rPr>
        <w:t>Х</w:t>
      </w:r>
      <w:proofErr w:type="gramEnd"/>
      <w:r w:rsidRPr="00266C68">
        <w:rPr>
          <w:rFonts w:ascii="Times New Roman" w:eastAsia="Times New Roman" w:hAnsi="Times New Roman" w:cs="Times New Roman"/>
          <w:sz w:val="20"/>
          <w:szCs w:val="20"/>
          <w:lang w:eastAsia="ru-RU"/>
        </w:rPr>
        <w:t xml:space="preserve"> «Прикінцеві положення» ПКУ встановлено, що п.п. 166.3.4 п. 166.3 ст. 166 ПКУ набирає чинності з 1 січня року, наступного за роком, у якому набере чинність закон про загальнообов’язкове державне соціальне медичне страхування.</w:t>
      </w:r>
    </w:p>
    <w:p w:rsidR="00266C68" w:rsidRPr="00266C68" w:rsidRDefault="00266C68" w:rsidP="00266C68">
      <w:pPr>
        <w:spacing w:after="0" w:line="240" w:lineRule="auto"/>
        <w:ind w:firstLine="709"/>
        <w:jc w:val="both"/>
        <w:rPr>
          <w:rFonts w:ascii="Times New Roman" w:eastAsia="Times New Roman" w:hAnsi="Times New Roman" w:cs="Times New Roman"/>
          <w:sz w:val="20"/>
          <w:szCs w:val="20"/>
          <w:lang w:eastAsia="ru-RU"/>
        </w:rPr>
      </w:pPr>
      <w:r w:rsidRPr="00266C68">
        <w:rPr>
          <w:rFonts w:ascii="Times New Roman" w:eastAsia="Times New Roman" w:hAnsi="Times New Roman" w:cs="Times New Roman"/>
          <w:sz w:val="20"/>
          <w:szCs w:val="20"/>
          <w:lang w:eastAsia="ru-RU"/>
        </w:rPr>
        <w:t xml:space="preserve">Станом на 01 січня 2025 року закон про загальнообов’язкове державне </w:t>
      </w:r>
      <w:proofErr w:type="gramStart"/>
      <w:r w:rsidRPr="00266C68">
        <w:rPr>
          <w:rFonts w:ascii="Times New Roman" w:eastAsia="Times New Roman" w:hAnsi="Times New Roman" w:cs="Times New Roman"/>
          <w:sz w:val="20"/>
          <w:szCs w:val="20"/>
          <w:lang w:eastAsia="ru-RU"/>
        </w:rPr>
        <w:t>соц</w:t>
      </w:r>
      <w:proofErr w:type="gramEnd"/>
      <w:r w:rsidRPr="00266C68">
        <w:rPr>
          <w:rFonts w:ascii="Times New Roman" w:eastAsia="Times New Roman" w:hAnsi="Times New Roman" w:cs="Times New Roman"/>
          <w:sz w:val="20"/>
          <w:szCs w:val="20"/>
          <w:lang w:eastAsia="ru-RU"/>
        </w:rPr>
        <w:t xml:space="preserve">іальне медичне страхування чинності не набрав, тому податкова знижка по витратах, понесених платником податку на користь закладів охорони здоров’я для компенсації вартості платних послуг з лікування такого платника податку або члена сім’ї першого ступеня споріднення (п.п. 166.3.4 п. 166.3 ст. 166 </w:t>
      </w:r>
      <w:proofErr w:type="gramStart"/>
      <w:r w:rsidRPr="00266C68">
        <w:rPr>
          <w:rFonts w:ascii="Times New Roman" w:eastAsia="Times New Roman" w:hAnsi="Times New Roman" w:cs="Times New Roman"/>
          <w:sz w:val="20"/>
          <w:szCs w:val="20"/>
          <w:lang w:eastAsia="ru-RU"/>
        </w:rPr>
        <w:t>ПКУ), за наслідками 2024 року платникам не надається.</w:t>
      </w:r>
      <w:proofErr w:type="gramEnd"/>
    </w:p>
    <w:p w:rsidR="00A12E79" w:rsidRDefault="00A12E79" w:rsidP="00266C68">
      <w:pPr>
        <w:pStyle w:val="a3"/>
        <w:spacing w:before="0" w:beforeAutospacing="0" w:after="0" w:afterAutospacing="0"/>
        <w:jc w:val="both"/>
        <w:rPr>
          <w:b/>
          <w:sz w:val="20"/>
          <w:szCs w:val="20"/>
          <w:lang w:val="en-US"/>
        </w:rPr>
      </w:pPr>
    </w:p>
    <w:p w:rsidR="00266C68" w:rsidRPr="00266C68" w:rsidRDefault="00266C68" w:rsidP="00266C68">
      <w:pPr>
        <w:pStyle w:val="a3"/>
        <w:spacing w:before="0" w:beforeAutospacing="0" w:after="0" w:afterAutospacing="0"/>
        <w:jc w:val="both"/>
        <w:rPr>
          <w:b/>
          <w:sz w:val="20"/>
          <w:szCs w:val="20"/>
        </w:rPr>
      </w:pPr>
      <w:r w:rsidRPr="00266C68">
        <w:rPr>
          <w:b/>
          <w:sz w:val="20"/>
          <w:szCs w:val="20"/>
        </w:rPr>
        <w:t xml:space="preserve">Актуальні питання податкового законодавства </w:t>
      </w:r>
      <w:proofErr w:type="gramStart"/>
      <w:r w:rsidRPr="00266C68">
        <w:rPr>
          <w:b/>
          <w:sz w:val="20"/>
          <w:szCs w:val="20"/>
        </w:rPr>
        <w:t>п</w:t>
      </w:r>
      <w:proofErr w:type="gramEnd"/>
      <w:r w:rsidRPr="00266C68">
        <w:rPr>
          <w:b/>
          <w:sz w:val="20"/>
          <w:szCs w:val="20"/>
        </w:rPr>
        <w:t>ід час сеансу телефонного зв’язку «гаряча лінія»</w:t>
      </w:r>
    </w:p>
    <w:p w:rsidR="00266C68" w:rsidRPr="00266C68" w:rsidRDefault="00266C68" w:rsidP="00266C68">
      <w:pPr>
        <w:spacing w:after="0" w:line="240" w:lineRule="auto"/>
        <w:ind w:firstLine="709"/>
        <w:jc w:val="both"/>
        <w:rPr>
          <w:rFonts w:ascii="Times New Roman" w:eastAsia="Times New Roman" w:hAnsi="Times New Roman" w:cs="Times New Roman"/>
          <w:sz w:val="20"/>
          <w:szCs w:val="20"/>
          <w:lang w:eastAsia="ru-RU"/>
        </w:rPr>
      </w:pPr>
      <w:r w:rsidRPr="00266C68">
        <w:rPr>
          <w:rFonts w:ascii="Times New Roman" w:eastAsia="Times New Roman" w:hAnsi="Times New Roman" w:cs="Times New Roman"/>
          <w:sz w:val="20"/>
          <w:szCs w:val="20"/>
          <w:lang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інформу</w:t>
      </w:r>
      <w:proofErr w:type="gramStart"/>
      <w:r w:rsidRPr="00266C68">
        <w:rPr>
          <w:rFonts w:ascii="Times New Roman" w:eastAsia="Times New Roman" w:hAnsi="Times New Roman" w:cs="Times New Roman"/>
          <w:sz w:val="20"/>
          <w:szCs w:val="20"/>
          <w:lang w:eastAsia="ru-RU"/>
        </w:rPr>
        <w:t>є.</w:t>
      </w:r>
      <w:proofErr w:type="gramEnd"/>
    </w:p>
    <w:p w:rsidR="00266C68" w:rsidRPr="00266C68" w:rsidRDefault="00266C68" w:rsidP="00266C68">
      <w:pPr>
        <w:spacing w:after="0" w:line="240" w:lineRule="auto"/>
        <w:ind w:firstLine="709"/>
        <w:jc w:val="both"/>
        <w:rPr>
          <w:rFonts w:ascii="Times New Roman" w:eastAsia="Times New Roman" w:hAnsi="Times New Roman" w:cs="Times New Roman"/>
          <w:sz w:val="20"/>
          <w:szCs w:val="20"/>
          <w:lang w:eastAsia="ru-RU"/>
        </w:rPr>
      </w:pPr>
      <w:r w:rsidRPr="00266C68">
        <w:rPr>
          <w:rFonts w:ascii="Times New Roman" w:eastAsia="Times New Roman" w:hAnsi="Times New Roman" w:cs="Times New Roman"/>
          <w:sz w:val="20"/>
          <w:szCs w:val="20"/>
          <w:lang w:eastAsia="ru-RU"/>
        </w:rPr>
        <w:t>В Апостолівському секторі Криворізькій ДПІ Головного управління ДПС у Дніпропетровській області проведено сеанс телефонного зв’язку «гаряча лінія» з актуальних питань податкового законодавства.</w:t>
      </w:r>
    </w:p>
    <w:p w:rsidR="00266C68" w:rsidRPr="00266C68" w:rsidRDefault="00266C68" w:rsidP="00266C68">
      <w:pPr>
        <w:spacing w:after="0" w:line="240" w:lineRule="auto"/>
        <w:ind w:firstLine="709"/>
        <w:jc w:val="both"/>
        <w:rPr>
          <w:rFonts w:ascii="Times New Roman" w:eastAsia="Times New Roman" w:hAnsi="Times New Roman" w:cs="Times New Roman"/>
          <w:sz w:val="20"/>
          <w:szCs w:val="20"/>
          <w:lang w:eastAsia="ru-RU"/>
        </w:rPr>
      </w:pPr>
      <w:r w:rsidRPr="00266C68">
        <w:rPr>
          <w:rFonts w:ascii="Times New Roman" w:eastAsia="Times New Roman" w:hAnsi="Times New Roman" w:cs="Times New Roman"/>
          <w:sz w:val="20"/>
          <w:szCs w:val="20"/>
          <w:lang w:eastAsia="ru-RU"/>
        </w:rPr>
        <w:t>Під час сеансу надано відповіді на запитання платників щодо: змін в оподаткуванні, що стосуються сплати військового збору; декларування громадянами доходів, одержаних протягом 2024 року; легалізації найманої праці; функціонування та можливості застосунку «Моя податкова» від ДПС та інше.</w:t>
      </w:r>
    </w:p>
    <w:p w:rsidR="00266C68" w:rsidRPr="00266C68" w:rsidRDefault="00266C68" w:rsidP="00266C68">
      <w:pPr>
        <w:spacing w:after="0" w:line="240" w:lineRule="auto"/>
        <w:ind w:firstLine="709"/>
        <w:jc w:val="both"/>
        <w:rPr>
          <w:rFonts w:ascii="Times New Roman" w:eastAsia="Times New Roman" w:hAnsi="Times New Roman" w:cs="Times New Roman"/>
          <w:sz w:val="20"/>
          <w:szCs w:val="20"/>
          <w:lang w:eastAsia="ru-RU"/>
        </w:rPr>
      </w:pPr>
      <w:r w:rsidRPr="00266C68">
        <w:rPr>
          <w:rFonts w:ascii="Times New Roman" w:eastAsia="Times New Roman" w:hAnsi="Times New Roman" w:cs="Times New Roman"/>
          <w:sz w:val="20"/>
          <w:szCs w:val="20"/>
          <w:lang w:eastAsia="ru-RU"/>
        </w:rPr>
        <w:t>Проінформовано платників про Національну стратегію доходів до 2030 року та реалізацію експериментального проекту функціонування системи управління податковими ризиками (комплаєнс-ризиками) в ДПС.</w:t>
      </w:r>
    </w:p>
    <w:p w:rsidR="00266C68" w:rsidRPr="00266C68" w:rsidRDefault="00266C68" w:rsidP="00266C68">
      <w:pPr>
        <w:spacing w:after="0" w:line="240" w:lineRule="auto"/>
        <w:ind w:firstLine="709"/>
        <w:jc w:val="both"/>
        <w:rPr>
          <w:rFonts w:ascii="Times New Roman" w:eastAsia="Times New Roman" w:hAnsi="Times New Roman" w:cs="Times New Roman"/>
          <w:sz w:val="20"/>
          <w:szCs w:val="20"/>
          <w:lang w:eastAsia="ru-RU"/>
        </w:rPr>
      </w:pPr>
      <w:r w:rsidRPr="00266C68">
        <w:rPr>
          <w:rFonts w:ascii="Times New Roman" w:eastAsia="Times New Roman" w:hAnsi="Times New Roman" w:cs="Times New Roman"/>
          <w:sz w:val="20"/>
          <w:szCs w:val="20"/>
          <w:lang w:eastAsia="ru-RU"/>
        </w:rPr>
        <w:t>На всі поставлені питання в ході сеансу «гарячої лінії» були надані роз’яснення в межах чинного законодавства.</w:t>
      </w:r>
    </w:p>
    <w:p w:rsidR="00266C68" w:rsidRPr="00266C68" w:rsidRDefault="00266C68" w:rsidP="00266C68">
      <w:pPr>
        <w:spacing w:after="0" w:line="240" w:lineRule="auto"/>
        <w:rPr>
          <w:rFonts w:ascii="Times New Roman" w:eastAsia="Times New Roman" w:hAnsi="Times New Roman" w:cs="Times New Roman"/>
          <w:sz w:val="20"/>
          <w:szCs w:val="20"/>
          <w:lang w:eastAsia="ru-RU"/>
        </w:rPr>
      </w:pPr>
    </w:p>
    <w:sectPr w:rsidR="00266C68" w:rsidRPr="00266C68" w:rsidSect="00D7196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7F1743"/>
    <w:multiLevelType w:val="multilevel"/>
    <w:tmpl w:val="4FBAF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7E944B9"/>
    <w:multiLevelType w:val="multilevel"/>
    <w:tmpl w:val="7402E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1D20B2A"/>
    <w:multiLevelType w:val="multilevel"/>
    <w:tmpl w:val="D60AD5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4737C53"/>
    <w:multiLevelType w:val="multilevel"/>
    <w:tmpl w:val="AF002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6E970C4"/>
    <w:multiLevelType w:val="multilevel"/>
    <w:tmpl w:val="9FE237B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4"/>
  </w:num>
  <w:num w:numId="4">
    <w:abstractNumId w:val="1"/>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hideSpellingErrors/>
  <w:proofState w:grammar="clean"/>
  <w:defaultTabStop w:val="708"/>
  <w:characterSpacingControl w:val="doNotCompress"/>
  <w:compat/>
  <w:rsids>
    <w:rsidRoot w:val="00EB2F5A"/>
    <w:rsid w:val="0015503F"/>
    <w:rsid w:val="00266C68"/>
    <w:rsid w:val="0031345C"/>
    <w:rsid w:val="005B3DB5"/>
    <w:rsid w:val="006715BC"/>
    <w:rsid w:val="00717621"/>
    <w:rsid w:val="00900839"/>
    <w:rsid w:val="00A12E79"/>
    <w:rsid w:val="00B90546"/>
    <w:rsid w:val="00D71967"/>
    <w:rsid w:val="00DD25FE"/>
    <w:rsid w:val="00EA6EF3"/>
    <w:rsid w:val="00EB2F5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0546"/>
  </w:style>
  <w:style w:type="paragraph" w:styleId="1">
    <w:name w:val="heading 1"/>
    <w:basedOn w:val="a"/>
    <w:link w:val="10"/>
    <w:uiPriority w:val="9"/>
    <w:qFormat/>
    <w:rsid w:val="00B9054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90546"/>
    <w:rPr>
      <w:rFonts w:ascii="Times New Roman" w:eastAsia="Times New Roman" w:hAnsi="Times New Roman" w:cs="Times New Roman"/>
      <w:b/>
      <w:bCs/>
      <w:kern w:val="36"/>
      <w:sz w:val="48"/>
      <w:szCs w:val="48"/>
      <w:lang w:eastAsia="ru-RU"/>
    </w:rPr>
  </w:style>
  <w:style w:type="paragraph" w:styleId="a3">
    <w:name w:val="Normal (Web)"/>
    <w:aliases w:val="Обычный (Web),Знак Знак Знак1,Знак Знак Знак Знак Знак Знак Знак Знак Знак Знак Знак Знак Знак Знак Знак Знак Знак,Знак Знак Знак Знак Знак Знак Знак Знак Знак Знак Знак Знак Знак Знак,Знак Знак Знак,Знак Знак Знак Знак,Знак Знак,Знак,Зн,З"/>
    <w:basedOn w:val="a"/>
    <w:link w:val="a4"/>
    <w:uiPriority w:val="99"/>
    <w:unhideWhenUsed/>
    <w:qFormat/>
    <w:rsid w:val="00B9054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unhideWhenUsed/>
    <w:rsid w:val="00B90546"/>
    <w:rPr>
      <w:color w:val="0000FF" w:themeColor="hyperlink"/>
      <w:u w:val="single"/>
    </w:rPr>
  </w:style>
  <w:style w:type="character" w:customStyle="1" w:styleId="a4">
    <w:name w:val="Обычный (веб) Знак"/>
    <w:aliases w:val="Обычный (Web) Знак,Знак Знак Знак1 Знак,Знак Знак Знак Знак Знак Знак Знак Знак Знак Знак Знак Знак Знак Знак Знак Знак Знак Знак,Знак Знак Знак Знак Знак Знак Знак Знак Знак Знак Знак Знак Знак Знак Знак,Знак Знак Знак Знак1,Зн Знак"/>
    <w:link w:val="a3"/>
    <w:uiPriority w:val="99"/>
    <w:locked/>
    <w:rsid w:val="00266C68"/>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ax.gov.ua/media-tsentr/novini/870381.html" TargetMode="External"/><Relationship Id="rId13" Type="http://schemas.openxmlformats.org/officeDocument/2006/relationships/hyperlink" Target="https://tax.gov.ua/rahunki-dlya-splati-platejiv/" TargetMode="External"/><Relationship Id="rId3" Type="http://schemas.openxmlformats.org/officeDocument/2006/relationships/settings" Target="settings.xml"/><Relationship Id="rId7" Type="http://schemas.openxmlformats.org/officeDocument/2006/relationships/hyperlink" Target="https://tax.gov.ua/media-tsentr/novini/865606.html" TargetMode="External"/><Relationship Id="rId12" Type="http://schemas.openxmlformats.org/officeDocument/2006/relationships/hyperlink" Target="mailto:dp.ikc@tax.gov.ua"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tax.gov.ua/media-tsentr/novini/866521.html" TargetMode="External"/><Relationship Id="rId11" Type="http://schemas.openxmlformats.org/officeDocument/2006/relationships/hyperlink" Target="https://ca.tax.gov.ua/" TargetMode="External"/><Relationship Id="rId5" Type="http://schemas.openxmlformats.org/officeDocument/2006/relationships/hyperlink" Target="https://www.facebook.com/RuslanKravchenkoKyiv" TargetMode="External"/><Relationship Id="rId15" Type="http://schemas.openxmlformats.org/officeDocument/2006/relationships/hyperlink" Target="https://tax.gov.ua/media-tsentr/videogalereya/videouroki/10954.html" TargetMode="External"/><Relationship Id="rId10" Type="http://schemas.openxmlformats.org/officeDocument/2006/relationships/hyperlink" Target="https://tpd.tax.gov.ua" TargetMode="External"/><Relationship Id="rId4" Type="http://schemas.openxmlformats.org/officeDocument/2006/relationships/webSettings" Target="webSettings.xml"/><Relationship Id="rId9" Type="http://schemas.openxmlformats.org/officeDocument/2006/relationships/hyperlink" Target="https://tax.gov.ua/media-tsentr/novini/874065.html" TargetMode="External"/><Relationship Id="rId14" Type="http://schemas.openxmlformats.org/officeDocument/2006/relationships/hyperlink" Target="https://tax.gov.ua/media-tsentr/videogalereya/videouroki/10954.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15</Pages>
  <Words>10461</Words>
  <Characters>59630</Characters>
  <Application>Microsoft Office Word</Application>
  <DocSecurity>0</DocSecurity>
  <Lines>496</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d54472</dc:creator>
  <cp:lastModifiedBy>d54472</cp:lastModifiedBy>
  <cp:revision>9</cp:revision>
  <dcterms:created xsi:type="dcterms:W3CDTF">2025-04-01T07:37:00Z</dcterms:created>
  <dcterms:modified xsi:type="dcterms:W3CDTF">2025-04-04T08:44:00Z</dcterms:modified>
</cp:coreProperties>
</file>