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103C31" w:rsidRDefault="002518DD" w:rsidP="005819EA">
      <w:pPr>
        <w:spacing w:after="0" w:line="240" w:lineRule="auto"/>
        <w:jc w:val="center"/>
        <w:rPr>
          <w:rFonts w:eastAsia="Calibri" w:cs="Times New Roman"/>
          <w:b/>
          <w:sz w:val="24"/>
          <w:szCs w:val="24"/>
        </w:rPr>
      </w:pPr>
      <w:r w:rsidRPr="00103C31">
        <w:rPr>
          <w:rFonts w:eastAsia="Calibri" w:cs="Times New Roman"/>
          <w:b/>
          <w:sz w:val="24"/>
          <w:szCs w:val="24"/>
        </w:rPr>
        <w:t xml:space="preserve">Інформація щодо процедури </w:t>
      </w:r>
      <w:proofErr w:type="spellStart"/>
      <w:r w:rsidRPr="00103C31">
        <w:rPr>
          <w:rFonts w:eastAsia="Calibri" w:cs="Times New Roman"/>
          <w:b/>
          <w:sz w:val="24"/>
          <w:szCs w:val="24"/>
        </w:rPr>
        <w:t>закупівель</w:t>
      </w:r>
      <w:proofErr w:type="spellEnd"/>
      <w:r w:rsidRPr="00103C31">
        <w:rPr>
          <w:rFonts w:eastAsia="Calibri" w:cs="Times New Roman"/>
          <w:b/>
          <w:sz w:val="24"/>
          <w:szCs w:val="24"/>
        </w:rPr>
        <w:t>:</w:t>
      </w:r>
    </w:p>
    <w:p w:rsidR="002518DD" w:rsidRPr="00103C31" w:rsidRDefault="002518DD" w:rsidP="005819EA">
      <w:pPr>
        <w:spacing w:after="0" w:line="240" w:lineRule="auto"/>
        <w:jc w:val="center"/>
        <w:rPr>
          <w:rFonts w:eastAsia="Calibri" w:cs="Times New Roman"/>
          <w:sz w:val="24"/>
          <w:szCs w:val="24"/>
        </w:rPr>
      </w:pPr>
      <w:r w:rsidRPr="00103C31">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103C31" w:rsidRDefault="002518DD" w:rsidP="005819EA">
      <w:pPr>
        <w:spacing w:after="0" w:line="240" w:lineRule="auto"/>
        <w:jc w:val="center"/>
        <w:rPr>
          <w:rFonts w:eastAsia="Calibri" w:cs="Times New Roman"/>
          <w:sz w:val="24"/>
          <w:szCs w:val="24"/>
        </w:rPr>
      </w:pPr>
      <w:r w:rsidRPr="00103C31">
        <w:rPr>
          <w:rFonts w:eastAsia="Calibri" w:cs="Times New Roman"/>
          <w:sz w:val="24"/>
          <w:szCs w:val="24"/>
        </w:rPr>
        <w:t xml:space="preserve">Інформація щодо процедур </w:t>
      </w:r>
      <w:proofErr w:type="spellStart"/>
      <w:r w:rsidRPr="00103C31">
        <w:rPr>
          <w:rFonts w:eastAsia="Calibri" w:cs="Times New Roman"/>
          <w:sz w:val="24"/>
          <w:szCs w:val="24"/>
        </w:rPr>
        <w:t>закупівель</w:t>
      </w:r>
      <w:proofErr w:type="spellEnd"/>
      <w:r w:rsidRPr="00103C31">
        <w:rPr>
          <w:rFonts w:eastAsia="Calibri" w:cs="Times New Roman"/>
          <w:sz w:val="24"/>
          <w:szCs w:val="24"/>
        </w:rPr>
        <w:t xml:space="preserve"> на виконання Постанови КМУ від 11.10.2016 №710 (зі змінами)</w:t>
      </w:r>
    </w:p>
    <w:p w:rsidR="002518DD" w:rsidRPr="00103C31" w:rsidRDefault="002518DD" w:rsidP="005819EA">
      <w:pPr>
        <w:spacing w:after="0" w:line="240" w:lineRule="auto"/>
        <w:rPr>
          <w:rFonts w:eastAsia="Calibri" w:cs="Times New Roman"/>
          <w:b/>
          <w:sz w:val="24"/>
          <w:szCs w:val="24"/>
          <w:lang w:val="ru-RU"/>
        </w:rPr>
      </w:pPr>
    </w:p>
    <w:p w:rsidR="002518DD" w:rsidRPr="00103C31" w:rsidRDefault="002518DD" w:rsidP="005819EA">
      <w:pPr>
        <w:spacing w:after="0" w:line="240" w:lineRule="auto"/>
        <w:rPr>
          <w:rFonts w:eastAsia="Calibri" w:cs="Times New Roman"/>
          <w:b/>
          <w:sz w:val="24"/>
          <w:szCs w:val="24"/>
          <w:lang w:val="ru-RU"/>
        </w:rPr>
      </w:pPr>
      <w:proofErr w:type="spellStart"/>
      <w:r w:rsidRPr="00103C31">
        <w:rPr>
          <w:rFonts w:eastAsia="Calibri" w:cs="Times New Roman"/>
          <w:b/>
          <w:sz w:val="24"/>
          <w:szCs w:val="24"/>
          <w:lang w:val="ru-RU"/>
        </w:rPr>
        <w:t>Ідентифікатор</w:t>
      </w:r>
      <w:proofErr w:type="spellEnd"/>
      <w:r w:rsidRPr="00103C31">
        <w:rPr>
          <w:rFonts w:eastAsia="Calibri" w:cs="Times New Roman"/>
          <w:b/>
          <w:sz w:val="24"/>
          <w:szCs w:val="24"/>
          <w:lang w:val="ru-RU"/>
        </w:rPr>
        <w:t xml:space="preserve"> </w:t>
      </w:r>
      <w:proofErr w:type="spellStart"/>
      <w:r w:rsidRPr="00103C31">
        <w:rPr>
          <w:rFonts w:eastAsia="Calibri" w:cs="Times New Roman"/>
          <w:b/>
          <w:sz w:val="24"/>
          <w:szCs w:val="24"/>
          <w:lang w:val="ru-RU"/>
        </w:rPr>
        <w:t>закупівлі</w:t>
      </w:r>
      <w:proofErr w:type="spellEnd"/>
      <w:r w:rsidRPr="00103C31">
        <w:rPr>
          <w:rFonts w:eastAsia="Calibri" w:cs="Times New Roman"/>
          <w:b/>
          <w:sz w:val="24"/>
          <w:szCs w:val="24"/>
          <w:lang w:val="ru-RU"/>
        </w:rPr>
        <w:t>:</w:t>
      </w:r>
      <w:r w:rsidR="00BA5B73" w:rsidRPr="00103C31">
        <w:rPr>
          <w:rFonts w:cs="Times New Roman"/>
          <w:sz w:val="24"/>
          <w:szCs w:val="24"/>
        </w:rPr>
        <w:t xml:space="preserve"> </w:t>
      </w:r>
      <w:r w:rsidR="006F107C" w:rsidRPr="006F107C">
        <w:rPr>
          <w:rFonts w:cs="Times New Roman"/>
          <w:sz w:val="24"/>
          <w:szCs w:val="24"/>
        </w:rPr>
        <w:t>UA-2026-09-08-009943-a</w:t>
      </w:r>
    </w:p>
    <w:tbl>
      <w:tblPr>
        <w:tblStyle w:val="a3"/>
        <w:tblpPr w:leftFromText="180" w:rightFromText="180" w:vertAnchor="page" w:horzAnchor="margin" w:tblpXSpec="center" w:tblpY="2866"/>
        <w:tblW w:w="16158" w:type="dxa"/>
        <w:tblLayout w:type="fixed"/>
        <w:tblLook w:val="04A0" w:firstRow="1" w:lastRow="0" w:firstColumn="1" w:lastColumn="0" w:noHBand="0" w:noVBand="1"/>
      </w:tblPr>
      <w:tblGrid>
        <w:gridCol w:w="1913"/>
        <w:gridCol w:w="1626"/>
        <w:gridCol w:w="1418"/>
        <w:gridCol w:w="8221"/>
        <w:gridCol w:w="2980"/>
      </w:tblGrid>
      <w:tr w:rsidR="008E0EFE" w:rsidRPr="00103C31" w:rsidTr="00564353">
        <w:tc>
          <w:tcPr>
            <w:tcW w:w="1913" w:type="dxa"/>
            <w:vMerge w:val="restart"/>
            <w:vAlign w:val="center"/>
          </w:tcPr>
          <w:p w:rsidR="002518DD" w:rsidRPr="00103C31" w:rsidRDefault="002518DD" w:rsidP="005819EA">
            <w:pPr>
              <w:jc w:val="center"/>
              <w:rPr>
                <w:rFonts w:ascii="Times New Roman" w:hAnsi="Times New Roman" w:cs="Times New Roman"/>
                <w:b/>
                <w:sz w:val="24"/>
                <w:szCs w:val="24"/>
              </w:rPr>
            </w:pPr>
            <w:proofErr w:type="spellStart"/>
            <w:r w:rsidRPr="00103C31">
              <w:rPr>
                <w:rFonts w:ascii="Times New Roman" w:hAnsi="Times New Roman" w:cs="Times New Roman"/>
                <w:b/>
                <w:sz w:val="24"/>
                <w:szCs w:val="24"/>
              </w:rPr>
              <w:t>Назва</w:t>
            </w:r>
            <w:proofErr w:type="spellEnd"/>
            <w:r w:rsidRPr="00103C31">
              <w:rPr>
                <w:rFonts w:ascii="Times New Roman" w:hAnsi="Times New Roman" w:cs="Times New Roman"/>
                <w:b/>
                <w:sz w:val="24"/>
                <w:szCs w:val="24"/>
              </w:rPr>
              <w:t xml:space="preserve"> предмета </w:t>
            </w:r>
            <w:proofErr w:type="spellStart"/>
            <w:r w:rsidRPr="00103C31">
              <w:rPr>
                <w:rFonts w:ascii="Times New Roman" w:hAnsi="Times New Roman" w:cs="Times New Roman"/>
                <w:b/>
                <w:sz w:val="24"/>
                <w:szCs w:val="24"/>
              </w:rPr>
              <w:t>закупівлі</w:t>
            </w:r>
            <w:proofErr w:type="spellEnd"/>
            <w:r w:rsidRPr="00103C31">
              <w:rPr>
                <w:rFonts w:ascii="Times New Roman" w:hAnsi="Times New Roman" w:cs="Times New Roman"/>
                <w:b/>
                <w:sz w:val="24"/>
                <w:szCs w:val="24"/>
              </w:rPr>
              <w:t xml:space="preserve"> </w:t>
            </w:r>
            <w:proofErr w:type="spellStart"/>
            <w:r w:rsidRPr="00103C31">
              <w:rPr>
                <w:rFonts w:ascii="Times New Roman" w:hAnsi="Times New Roman" w:cs="Times New Roman"/>
                <w:b/>
                <w:sz w:val="24"/>
                <w:szCs w:val="24"/>
              </w:rPr>
              <w:t>із</w:t>
            </w:r>
            <w:proofErr w:type="spellEnd"/>
            <w:r w:rsidRPr="00103C31">
              <w:rPr>
                <w:rFonts w:ascii="Times New Roman" w:hAnsi="Times New Roman" w:cs="Times New Roman"/>
                <w:b/>
                <w:sz w:val="24"/>
                <w:szCs w:val="24"/>
              </w:rPr>
              <w:t xml:space="preserve"> </w:t>
            </w:r>
            <w:proofErr w:type="spellStart"/>
            <w:r w:rsidRPr="00103C31">
              <w:rPr>
                <w:rFonts w:ascii="Times New Roman" w:hAnsi="Times New Roman" w:cs="Times New Roman"/>
                <w:b/>
                <w:sz w:val="24"/>
                <w:szCs w:val="24"/>
              </w:rPr>
              <w:t>зазначенням</w:t>
            </w:r>
            <w:proofErr w:type="spellEnd"/>
            <w:r w:rsidRPr="00103C31">
              <w:rPr>
                <w:rFonts w:ascii="Times New Roman" w:hAnsi="Times New Roman" w:cs="Times New Roman"/>
                <w:b/>
                <w:sz w:val="24"/>
                <w:szCs w:val="24"/>
              </w:rPr>
              <w:t xml:space="preserve"> коду та </w:t>
            </w:r>
            <w:proofErr w:type="spellStart"/>
            <w:r w:rsidRPr="00103C31">
              <w:rPr>
                <w:rFonts w:ascii="Times New Roman" w:hAnsi="Times New Roman" w:cs="Times New Roman"/>
                <w:b/>
                <w:sz w:val="24"/>
                <w:szCs w:val="24"/>
              </w:rPr>
              <w:t>назви</w:t>
            </w:r>
            <w:proofErr w:type="spellEnd"/>
            <w:r w:rsidRPr="00103C31">
              <w:rPr>
                <w:rFonts w:ascii="Times New Roman" w:hAnsi="Times New Roman" w:cs="Times New Roman"/>
                <w:b/>
                <w:sz w:val="24"/>
                <w:szCs w:val="24"/>
              </w:rPr>
              <w:t xml:space="preserve"> </w:t>
            </w:r>
            <w:proofErr w:type="spellStart"/>
            <w:r w:rsidRPr="00103C31">
              <w:rPr>
                <w:rFonts w:ascii="Times New Roman" w:hAnsi="Times New Roman" w:cs="Times New Roman"/>
                <w:b/>
                <w:sz w:val="24"/>
                <w:szCs w:val="24"/>
              </w:rPr>
              <w:t>відповідних</w:t>
            </w:r>
            <w:proofErr w:type="spellEnd"/>
            <w:r w:rsidRPr="00103C31">
              <w:rPr>
                <w:rFonts w:ascii="Times New Roman" w:hAnsi="Times New Roman" w:cs="Times New Roman"/>
                <w:b/>
                <w:sz w:val="24"/>
                <w:szCs w:val="24"/>
              </w:rPr>
              <w:t xml:space="preserve"> </w:t>
            </w:r>
            <w:proofErr w:type="spellStart"/>
            <w:r w:rsidRPr="00103C31">
              <w:rPr>
                <w:rFonts w:ascii="Times New Roman" w:hAnsi="Times New Roman" w:cs="Times New Roman"/>
                <w:b/>
                <w:sz w:val="24"/>
                <w:szCs w:val="24"/>
              </w:rPr>
              <w:t>класифікаторів</w:t>
            </w:r>
            <w:proofErr w:type="spellEnd"/>
          </w:p>
          <w:p w:rsidR="002518DD" w:rsidRPr="00103C31" w:rsidRDefault="002518DD" w:rsidP="005819EA">
            <w:pPr>
              <w:jc w:val="center"/>
              <w:rPr>
                <w:rFonts w:ascii="Times New Roman" w:hAnsi="Times New Roman" w:cs="Times New Roman"/>
                <w:b/>
                <w:sz w:val="24"/>
                <w:szCs w:val="24"/>
              </w:rPr>
            </w:pPr>
            <w:r w:rsidRPr="00103C31">
              <w:rPr>
                <w:rFonts w:ascii="Times New Roman" w:hAnsi="Times New Roman" w:cs="Times New Roman"/>
                <w:b/>
                <w:sz w:val="24"/>
                <w:szCs w:val="24"/>
              </w:rPr>
              <w:t xml:space="preserve">предмета </w:t>
            </w:r>
            <w:proofErr w:type="spellStart"/>
            <w:r w:rsidRPr="00103C31">
              <w:rPr>
                <w:rFonts w:ascii="Times New Roman" w:hAnsi="Times New Roman" w:cs="Times New Roman"/>
                <w:b/>
                <w:sz w:val="24"/>
                <w:szCs w:val="24"/>
              </w:rPr>
              <w:t>закупівлі</w:t>
            </w:r>
            <w:proofErr w:type="spellEnd"/>
            <w:r w:rsidRPr="00103C31">
              <w:rPr>
                <w:rFonts w:ascii="Times New Roman" w:hAnsi="Times New Roman" w:cs="Times New Roman"/>
                <w:b/>
                <w:sz w:val="24"/>
                <w:szCs w:val="24"/>
              </w:rPr>
              <w:t xml:space="preserve"> і </w:t>
            </w:r>
            <w:proofErr w:type="spellStart"/>
            <w:r w:rsidRPr="00103C31">
              <w:rPr>
                <w:rFonts w:ascii="Times New Roman" w:hAnsi="Times New Roman" w:cs="Times New Roman"/>
                <w:b/>
                <w:sz w:val="24"/>
                <w:szCs w:val="24"/>
              </w:rPr>
              <w:t>частин</w:t>
            </w:r>
            <w:proofErr w:type="spellEnd"/>
            <w:r w:rsidRPr="00103C31">
              <w:rPr>
                <w:rFonts w:ascii="Times New Roman" w:hAnsi="Times New Roman" w:cs="Times New Roman"/>
                <w:b/>
                <w:sz w:val="24"/>
                <w:szCs w:val="24"/>
              </w:rPr>
              <w:t xml:space="preserve"> предмета </w:t>
            </w:r>
            <w:proofErr w:type="spellStart"/>
            <w:r w:rsidRPr="00103C31">
              <w:rPr>
                <w:rFonts w:ascii="Times New Roman" w:hAnsi="Times New Roman" w:cs="Times New Roman"/>
                <w:b/>
                <w:sz w:val="24"/>
                <w:szCs w:val="24"/>
              </w:rPr>
              <w:t>закупівлі</w:t>
            </w:r>
            <w:proofErr w:type="spellEnd"/>
            <w:r w:rsidRPr="00103C31">
              <w:rPr>
                <w:rFonts w:ascii="Times New Roman" w:hAnsi="Times New Roman" w:cs="Times New Roman"/>
                <w:b/>
                <w:sz w:val="24"/>
                <w:szCs w:val="24"/>
              </w:rPr>
              <w:t xml:space="preserve"> (</w:t>
            </w:r>
            <w:proofErr w:type="spellStart"/>
            <w:r w:rsidRPr="00103C31">
              <w:rPr>
                <w:rFonts w:ascii="Times New Roman" w:hAnsi="Times New Roman" w:cs="Times New Roman"/>
                <w:b/>
                <w:sz w:val="24"/>
                <w:szCs w:val="24"/>
              </w:rPr>
              <w:t>лотів</w:t>
            </w:r>
            <w:proofErr w:type="spellEnd"/>
            <w:r w:rsidRPr="00103C31">
              <w:rPr>
                <w:rFonts w:ascii="Times New Roman" w:hAnsi="Times New Roman" w:cs="Times New Roman"/>
                <w:b/>
                <w:sz w:val="24"/>
                <w:szCs w:val="24"/>
              </w:rPr>
              <w:t xml:space="preserve">) (за </w:t>
            </w:r>
            <w:proofErr w:type="spellStart"/>
            <w:r w:rsidRPr="00103C31">
              <w:rPr>
                <w:rFonts w:ascii="Times New Roman" w:hAnsi="Times New Roman" w:cs="Times New Roman"/>
                <w:b/>
                <w:sz w:val="24"/>
                <w:szCs w:val="24"/>
              </w:rPr>
              <w:t>наявності</w:t>
            </w:r>
            <w:proofErr w:type="spellEnd"/>
            <w:r w:rsidRPr="00103C31">
              <w:rPr>
                <w:rFonts w:ascii="Times New Roman" w:hAnsi="Times New Roman" w:cs="Times New Roman"/>
                <w:b/>
                <w:sz w:val="24"/>
                <w:szCs w:val="24"/>
              </w:rPr>
              <w:t>)</w:t>
            </w:r>
          </w:p>
        </w:tc>
        <w:tc>
          <w:tcPr>
            <w:tcW w:w="1626" w:type="dxa"/>
            <w:vMerge w:val="restart"/>
            <w:vAlign w:val="center"/>
          </w:tcPr>
          <w:p w:rsidR="002518DD" w:rsidRPr="00103C31" w:rsidRDefault="002518DD" w:rsidP="005819EA">
            <w:pPr>
              <w:jc w:val="center"/>
              <w:rPr>
                <w:rFonts w:ascii="Times New Roman" w:hAnsi="Times New Roman" w:cs="Times New Roman"/>
                <w:b/>
                <w:sz w:val="24"/>
                <w:szCs w:val="24"/>
              </w:rPr>
            </w:pPr>
            <w:r w:rsidRPr="00103C31">
              <w:rPr>
                <w:rFonts w:ascii="Times New Roman" w:hAnsi="Times New Roman" w:cs="Times New Roman"/>
                <w:b/>
                <w:sz w:val="24"/>
                <w:szCs w:val="24"/>
              </w:rPr>
              <w:t>Вид</w:t>
            </w:r>
          </w:p>
          <w:p w:rsidR="002518DD" w:rsidRPr="00103C31" w:rsidRDefault="002518DD" w:rsidP="005819EA">
            <w:pPr>
              <w:jc w:val="center"/>
              <w:rPr>
                <w:rFonts w:ascii="Times New Roman" w:hAnsi="Times New Roman" w:cs="Times New Roman"/>
                <w:b/>
                <w:sz w:val="24"/>
                <w:szCs w:val="24"/>
              </w:rPr>
            </w:pPr>
            <w:proofErr w:type="spellStart"/>
            <w:r w:rsidRPr="00103C31">
              <w:rPr>
                <w:rFonts w:ascii="Times New Roman" w:hAnsi="Times New Roman" w:cs="Times New Roman"/>
                <w:b/>
                <w:sz w:val="24"/>
                <w:szCs w:val="24"/>
              </w:rPr>
              <w:t>процедури</w:t>
            </w:r>
            <w:proofErr w:type="spellEnd"/>
          </w:p>
          <w:p w:rsidR="002518DD" w:rsidRPr="00103C31" w:rsidRDefault="002518DD" w:rsidP="005819EA">
            <w:pPr>
              <w:jc w:val="center"/>
              <w:rPr>
                <w:rFonts w:ascii="Times New Roman" w:hAnsi="Times New Roman" w:cs="Times New Roman"/>
                <w:b/>
                <w:sz w:val="24"/>
                <w:szCs w:val="24"/>
              </w:rPr>
            </w:pPr>
            <w:proofErr w:type="spellStart"/>
            <w:r w:rsidRPr="00103C31">
              <w:rPr>
                <w:rFonts w:ascii="Times New Roman" w:hAnsi="Times New Roman" w:cs="Times New Roman"/>
                <w:b/>
                <w:sz w:val="24"/>
                <w:szCs w:val="24"/>
              </w:rPr>
              <w:t>закупівлі</w:t>
            </w:r>
            <w:proofErr w:type="spellEnd"/>
          </w:p>
        </w:tc>
        <w:tc>
          <w:tcPr>
            <w:tcW w:w="1418" w:type="dxa"/>
            <w:vMerge w:val="restart"/>
            <w:vAlign w:val="center"/>
          </w:tcPr>
          <w:p w:rsidR="002518DD" w:rsidRPr="00103C31" w:rsidRDefault="002518DD" w:rsidP="005819EA">
            <w:pPr>
              <w:jc w:val="center"/>
              <w:rPr>
                <w:rFonts w:ascii="Times New Roman" w:hAnsi="Times New Roman" w:cs="Times New Roman"/>
                <w:b/>
                <w:sz w:val="24"/>
                <w:szCs w:val="24"/>
              </w:rPr>
            </w:pPr>
            <w:proofErr w:type="spellStart"/>
            <w:r w:rsidRPr="00103C31">
              <w:rPr>
                <w:rFonts w:ascii="Times New Roman" w:hAnsi="Times New Roman" w:cs="Times New Roman"/>
                <w:b/>
                <w:sz w:val="24"/>
                <w:szCs w:val="24"/>
              </w:rPr>
              <w:t>Очікувана</w:t>
            </w:r>
            <w:proofErr w:type="spellEnd"/>
          </w:p>
          <w:p w:rsidR="002518DD" w:rsidRPr="00103C31" w:rsidRDefault="002518DD" w:rsidP="005819EA">
            <w:pPr>
              <w:jc w:val="center"/>
              <w:rPr>
                <w:rFonts w:ascii="Times New Roman" w:hAnsi="Times New Roman" w:cs="Times New Roman"/>
                <w:b/>
                <w:sz w:val="24"/>
                <w:szCs w:val="24"/>
              </w:rPr>
            </w:pPr>
            <w:proofErr w:type="spellStart"/>
            <w:r w:rsidRPr="00103C31">
              <w:rPr>
                <w:rFonts w:ascii="Times New Roman" w:hAnsi="Times New Roman" w:cs="Times New Roman"/>
                <w:b/>
                <w:sz w:val="24"/>
                <w:szCs w:val="24"/>
              </w:rPr>
              <w:t>вартість</w:t>
            </w:r>
            <w:proofErr w:type="spellEnd"/>
          </w:p>
          <w:p w:rsidR="002518DD" w:rsidRPr="00103C31" w:rsidRDefault="002518DD" w:rsidP="005819EA">
            <w:pPr>
              <w:jc w:val="center"/>
              <w:rPr>
                <w:rFonts w:ascii="Times New Roman" w:hAnsi="Times New Roman" w:cs="Times New Roman"/>
                <w:b/>
                <w:sz w:val="24"/>
                <w:szCs w:val="24"/>
              </w:rPr>
            </w:pPr>
            <w:r w:rsidRPr="00103C31">
              <w:rPr>
                <w:rFonts w:ascii="Times New Roman" w:hAnsi="Times New Roman" w:cs="Times New Roman"/>
                <w:b/>
                <w:sz w:val="24"/>
                <w:szCs w:val="24"/>
              </w:rPr>
              <w:t>предмета</w:t>
            </w:r>
          </w:p>
          <w:p w:rsidR="002518DD" w:rsidRPr="00103C31" w:rsidRDefault="002518DD" w:rsidP="005819EA">
            <w:pPr>
              <w:jc w:val="center"/>
              <w:rPr>
                <w:rFonts w:ascii="Times New Roman" w:hAnsi="Times New Roman" w:cs="Times New Roman"/>
                <w:b/>
                <w:sz w:val="24"/>
                <w:szCs w:val="24"/>
              </w:rPr>
            </w:pPr>
            <w:proofErr w:type="spellStart"/>
            <w:r w:rsidRPr="00103C31">
              <w:rPr>
                <w:rFonts w:ascii="Times New Roman" w:hAnsi="Times New Roman" w:cs="Times New Roman"/>
                <w:b/>
                <w:sz w:val="24"/>
                <w:szCs w:val="24"/>
              </w:rPr>
              <w:t>закупівлі</w:t>
            </w:r>
            <w:proofErr w:type="spellEnd"/>
            <w:r w:rsidRPr="00103C31">
              <w:rPr>
                <w:rFonts w:ascii="Times New Roman" w:hAnsi="Times New Roman" w:cs="Times New Roman"/>
                <w:b/>
                <w:sz w:val="24"/>
                <w:szCs w:val="24"/>
              </w:rPr>
              <w:t>,</w:t>
            </w:r>
          </w:p>
          <w:p w:rsidR="002518DD" w:rsidRPr="00103C31" w:rsidRDefault="002518DD" w:rsidP="005819EA">
            <w:pPr>
              <w:jc w:val="center"/>
              <w:rPr>
                <w:rFonts w:ascii="Times New Roman" w:hAnsi="Times New Roman" w:cs="Times New Roman"/>
                <w:b/>
                <w:sz w:val="24"/>
                <w:szCs w:val="24"/>
              </w:rPr>
            </w:pPr>
            <w:r w:rsidRPr="00103C31">
              <w:rPr>
                <w:rFonts w:ascii="Times New Roman" w:hAnsi="Times New Roman" w:cs="Times New Roman"/>
                <w:b/>
                <w:sz w:val="24"/>
                <w:szCs w:val="24"/>
              </w:rPr>
              <w:t>грн.</w:t>
            </w:r>
          </w:p>
        </w:tc>
        <w:tc>
          <w:tcPr>
            <w:tcW w:w="11201" w:type="dxa"/>
            <w:gridSpan w:val="2"/>
            <w:vAlign w:val="center"/>
          </w:tcPr>
          <w:p w:rsidR="002518DD" w:rsidRPr="00103C31" w:rsidRDefault="002518DD" w:rsidP="005819EA">
            <w:pPr>
              <w:jc w:val="center"/>
              <w:rPr>
                <w:rFonts w:ascii="Times New Roman" w:hAnsi="Times New Roman" w:cs="Times New Roman"/>
                <w:b/>
                <w:sz w:val="24"/>
                <w:szCs w:val="24"/>
              </w:rPr>
            </w:pPr>
            <w:proofErr w:type="spellStart"/>
            <w:r w:rsidRPr="00103C31">
              <w:rPr>
                <w:rFonts w:ascii="Times New Roman" w:hAnsi="Times New Roman" w:cs="Times New Roman"/>
                <w:b/>
                <w:sz w:val="24"/>
                <w:szCs w:val="24"/>
              </w:rPr>
              <w:t>Обґрунтування</w:t>
            </w:r>
            <w:proofErr w:type="spellEnd"/>
          </w:p>
          <w:p w:rsidR="002518DD" w:rsidRPr="00103C31" w:rsidRDefault="002518DD" w:rsidP="005819EA">
            <w:pPr>
              <w:jc w:val="center"/>
              <w:rPr>
                <w:rFonts w:ascii="Times New Roman" w:hAnsi="Times New Roman" w:cs="Times New Roman"/>
                <w:b/>
                <w:sz w:val="24"/>
                <w:szCs w:val="24"/>
              </w:rPr>
            </w:pPr>
          </w:p>
        </w:tc>
      </w:tr>
      <w:tr w:rsidR="008E0EFE" w:rsidRPr="00103C31" w:rsidTr="00564353">
        <w:trPr>
          <w:trHeight w:val="1144"/>
        </w:trPr>
        <w:tc>
          <w:tcPr>
            <w:tcW w:w="1913" w:type="dxa"/>
            <w:vMerge/>
          </w:tcPr>
          <w:p w:rsidR="002518DD" w:rsidRPr="00103C31" w:rsidRDefault="002518DD" w:rsidP="005819EA">
            <w:pPr>
              <w:jc w:val="center"/>
              <w:rPr>
                <w:rFonts w:ascii="Times New Roman" w:hAnsi="Times New Roman" w:cs="Times New Roman"/>
                <w:b/>
                <w:sz w:val="24"/>
                <w:szCs w:val="24"/>
              </w:rPr>
            </w:pPr>
          </w:p>
        </w:tc>
        <w:tc>
          <w:tcPr>
            <w:tcW w:w="1626" w:type="dxa"/>
            <w:vMerge/>
          </w:tcPr>
          <w:p w:rsidR="002518DD" w:rsidRPr="00103C31" w:rsidRDefault="002518DD" w:rsidP="005819EA">
            <w:pPr>
              <w:jc w:val="center"/>
              <w:rPr>
                <w:rFonts w:ascii="Times New Roman" w:hAnsi="Times New Roman" w:cs="Times New Roman"/>
                <w:b/>
                <w:sz w:val="24"/>
                <w:szCs w:val="24"/>
              </w:rPr>
            </w:pPr>
          </w:p>
        </w:tc>
        <w:tc>
          <w:tcPr>
            <w:tcW w:w="1418" w:type="dxa"/>
            <w:vMerge/>
          </w:tcPr>
          <w:p w:rsidR="002518DD" w:rsidRPr="00103C31" w:rsidRDefault="002518DD" w:rsidP="005819EA">
            <w:pPr>
              <w:jc w:val="center"/>
              <w:rPr>
                <w:rFonts w:ascii="Times New Roman" w:hAnsi="Times New Roman" w:cs="Times New Roman"/>
                <w:b/>
                <w:sz w:val="24"/>
                <w:szCs w:val="24"/>
              </w:rPr>
            </w:pPr>
          </w:p>
        </w:tc>
        <w:tc>
          <w:tcPr>
            <w:tcW w:w="8221" w:type="dxa"/>
            <w:vAlign w:val="center"/>
          </w:tcPr>
          <w:p w:rsidR="002518DD" w:rsidRPr="00103C31" w:rsidRDefault="002518DD" w:rsidP="005819EA">
            <w:pPr>
              <w:jc w:val="center"/>
              <w:rPr>
                <w:rFonts w:ascii="Times New Roman" w:hAnsi="Times New Roman" w:cs="Times New Roman"/>
                <w:b/>
                <w:sz w:val="24"/>
                <w:szCs w:val="24"/>
              </w:rPr>
            </w:pPr>
            <w:proofErr w:type="spellStart"/>
            <w:r w:rsidRPr="00103C31">
              <w:rPr>
                <w:rFonts w:ascii="Times New Roman" w:hAnsi="Times New Roman" w:cs="Times New Roman"/>
                <w:b/>
                <w:sz w:val="24"/>
                <w:szCs w:val="24"/>
              </w:rPr>
              <w:t>технічних</w:t>
            </w:r>
            <w:proofErr w:type="spellEnd"/>
            <w:r w:rsidRPr="00103C31">
              <w:rPr>
                <w:rFonts w:ascii="Times New Roman" w:hAnsi="Times New Roman" w:cs="Times New Roman"/>
                <w:b/>
                <w:sz w:val="24"/>
                <w:szCs w:val="24"/>
              </w:rPr>
              <w:t xml:space="preserve"> та </w:t>
            </w:r>
            <w:proofErr w:type="spellStart"/>
            <w:r w:rsidRPr="00103C31">
              <w:rPr>
                <w:rFonts w:ascii="Times New Roman" w:hAnsi="Times New Roman" w:cs="Times New Roman"/>
                <w:b/>
                <w:sz w:val="24"/>
                <w:szCs w:val="24"/>
              </w:rPr>
              <w:t>якісних</w:t>
            </w:r>
            <w:proofErr w:type="spellEnd"/>
            <w:r w:rsidRPr="00103C31">
              <w:rPr>
                <w:rFonts w:ascii="Times New Roman" w:hAnsi="Times New Roman" w:cs="Times New Roman"/>
                <w:b/>
                <w:sz w:val="24"/>
                <w:szCs w:val="24"/>
              </w:rPr>
              <w:t xml:space="preserve"> характеристик предмета </w:t>
            </w:r>
            <w:proofErr w:type="spellStart"/>
            <w:r w:rsidRPr="00103C31">
              <w:rPr>
                <w:rFonts w:ascii="Times New Roman" w:hAnsi="Times New Roman" w:cs="Times New Roman"/>
                <w:b/>
                <w:sz w:val="24"/>
                <w:szCs w:val="24"/>
              </w:rPr>
              <w:t>закупівлі</w:t>
            </w:r>
            <w:proofErr w:type="spellEnd"/>
          </w:p>
        </w:tc>
        <w:tc>
          <w:tcPr>
            <w:tcW w:w="2978" w:type="dxa"/>
            <w:vAlign w:val="center"/>
          </w:tcPr>
          <w:p w:rsidR="002518DD" w:rsidRPr="00103C31" w:rsidRDefault="002518DD" w:rsidP="005819EA">
            <w:pPr>
              <w:ind w:right="667"/>
              <w:jc w:val="center"/>
              <w:rPr>
                <w:rFonts w:ascii="Times New Roman" w:hAnsi="Times New Roman" w:cs="Times New Roman"/>
                <w:b/>
                <w:sz w:val="24"/>
                <w:szCs w:val="24"/>
              </w:rPr>
            </w:pPr>
            <w:proofErr w:type="spellStart"/>
            <w:r w:rsidRPr="00103C31">
              <w:rPr>
                <w:rFonts w:ascii="Times New Roman" w:hAnsi="Times New Roman" w:cs="Times New Roman"/>
                <w:b/>
                <w:sz w:val="24"/>
                <w:szCs w:val="24"/>
              </w:rPr>
              <w:t>очікуваної</w:t>
            </w:r>
            <w:proofErr w:type="spellEnd"/>
            <w:r w:rsidRPr="00103C31">
              <w:rPr>
                <w:rFonts w:ascii="Times New Roman" w:hAnsi="Times New Roman" w:cs="Times New Roman"/>
                <w:b/>
                <w:sz w:val="24"/>
                <w:szCs w:val="24"/>
              </w:rPr>
              <w:t xml:space="preserve"> </w:t>
            </w:r>
            <w:proofErr w:type="spellStart"/>
            <w:r w:rsidRPr="00103C31">
              <w:rPr>
                <w:rFonts w:ascii="Times New Roman" w:hAnsi="Times New Roman" w:cs="Times New Roman"/>
                <w:b/>
                <w:sz w:val="24"/>
                <w:szCs w:val="24"/>
              </w:rPr>
              <w:t>вартості</w:t>
            </w:r>
            <w:proofErr w:type="spellEnd"/>
            <w:r w:rsidRPr="00103C31">
              <w:rPr>
                <w:rFonts w:ascii="Times New Roman" w:hAnsi="Times New Roman" w:cs="Times New Roman"/>
                <w:b/>
                <w:sz w:val="24"/>
                <w:szCs w:val="24"/>
              </w:rPr>
              <w:t xml:space="preserve"> предмета </w:t>
            </w:r>
            <w:proofErr w:type="spellStart"/>
            <w:r w:rsidRPr="00103C31">
              <w:rPr>
                <w:rFonts w:ascii="Times New Roman" w:hAnsi="Times New Roman" w:cs="Times New Roman"/>
                <w:b/>
                <w:sz w:val="24"/>
                <w:szCs w:val="24"/>
              </w:rPr>
              <w:t>закупівлі</w:t>
            </w:r>
            <w:proofErr w:type="spellEnd"/>
          </w:p>
        </w:tc>
      </w:tr>
      <w:tr w:rsidR="008E0EFE" w:rsidRPr="00103C31" w:rsidTr="00564353">
        <w:tc>
          <w:tcPr>
            <w:tcW w:w="1913" w:type="dxa"/>
          </w:tcPr>
          <w:p w:rsidR="00755E73" w:rsidRPr="006F107C" w:rsidRDefault="006F107C" w:rsidP="006F107C">
            <w:pPr>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pPr>
            <w:proofErr w:type="spellStart"/>
            <w:r w:rsidRPr="006F107C">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Електрична</w:t>
            </w:r>
            <w:proofErr w:type="spellEnd"/>
            <w:r w:rsidRPr="006F107C">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 xml:space="preserve"> </w:t>
            </w:r>
            <w:proofErr w:type="spellStart"/>
            <w:r w:rsidRPr="006F107C">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енергія</w:t>
            </w:r>
            <w:proofErr w:type="spellEnd"/>
            <w:r w:rsidRPr="006F107C">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 xml:space="preserve"> (ДК 021:2015: 09310000-5 </w:t>
            </w:r>
            <w:proofErr w:type="spellStart"/>
            <w:r w:rsidRPr="006F107C">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Електрична</w:t>
            </w:r>
            <w:proofErr w:type="spellEnd"/>
            <w:r w:rsidRPr="006F107C">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 xml:space="preserve"> </w:t>
            </w:r>
            <w:proofErr w:type="spellStart"/>
            <w:r w:rsidRPr="006F107C">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енергія</w:t>
            </w:r>
            <w:proofErr w:type="spellEnd"/>
            <w:r w:rsidRPr="006F107C">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w:t>
            </w:r>
          </w:p>
        </w:tc>
        <w:tc>
          <w:tcPr>
            <w:tcW w:w="1626" w:type="dxa"/>
            <w:vAlign w:val="center"/>
          </w:tcPr>
          <w:p w:rsidR="002518DD" w:rsidRPr="00103C31" w:rsidRDefault="00C7191D" w:rsidP="005819EA">
            <w:pPr>
              <w:jc w:val="center"/>
              <w:rPr>
                <w:rFonts w:ascii="Times New Roman" w:hAnsi="Times New Roman" w:cs="Times New Roman"/>
                <w:sz w:val="24"/>
                <w:szCs w:val="24"/>
              </w:rPr>
            </w:pPr>
            <w:proofErr w:type="spellStart"/>
            <w:r w:rsidRPr="00103C31">
              <w:rPr>
                <w:rFonts w:ascii="Times New Roman" w:hAnsi="Times New Roman" w:cs="Times New Roman"/>
                <w:sz w:val="24"/>
                <w:szCs w:val="24"/>
              </w:rPr>
              <w:t>Відкриті</w:t>
            </w:r>
            <w:proofErr w:type="spellEnd"/>
            <w:r w:rsidRPr="00103C31">
              <w:rPr>
                <w:rFonts w:ascii="Times New Roman" w:hAnsi="Times New Roman" w:cs="Times New Roman"/>
                <w:sz w:val="24"/>
                <w:szCs w:val="24"/>
              </w:rPr>
              <w:t xml:space="preserve"> торги з </w:t>
            </w:r>
            <w:proofErr w:type="spellStart"/>
            <w:r w:rsidRPr="00103C31">
              <w:rPr>
                <w:rFonts w:ascii="Times New Roman" w:hAnsi="Times New Roman" w:cs="Times New Roman"/>
                <w:sz w:val="24"/>
                <w:szCs w:val="24"/>
              </w:rPr>
              <w:t>особливостями</w:t>
            </w:r>
            <w:proofErr w:type="spellEnd"/>
          </w:p>
        </w:tc>
        <w:tc>
          <w:tcPr>
            <w:tcW w:w="1418" w:type="dxa"/>
            <w:vAlign w:val="center"/>
          </w:tcPr>
          <w:p w:rsidR="002518DD" w:rsidRPr="00103C31" w:rsidRDefault="006F107C" w:rsidP="006F107C">
            <w:pPr>
              <w:jc w:val="center"/>
              <w:rPr>
                <w:rFonts w:ascii="Times New Roman" w:hAnsi="Times New Roman" w:cs="Times New Roman"/>
                <w:bCs/>
                <w:sz w:val="24"/>
                <w:szCs w:val="24"/>
                <w:bdr w:val="none" w:sz="0" w:space="0" w:color="auto" w:frame="1"/>
                <w:shd w:val="clear" w:color="auto" w:fill="FFFFFF"/>
                <w:lang w:val="uk-UA"/>
              </w:rPr>
            </w:pPr>
            <w:r w:rsidRPr="006F107C">
              <w:rPr>
                <w:rFonts w:ascii="Times New Roman" w:hAnsi="Times New Roman" w:cs="Times New Roman"/>
                <w:bCs/>
                <w:sz w:val="24"/>
                <w:szCs w:val="24"/>
                <w:bdr w:val="none" w:sz="0" w:space="0" w:color="auto" w:frame="1"/>
                <w:shd w:val="clear" w:color="auto" w:fill="FFFFFF"/>
                <w:lang w:val="uk-UA"/>
              </w:rPr>
              <w:t>452 025 грн без ПДВ</w:t>
            </w:r>
            <w:r w:rsidR="00FE3204" w:rsidRPr="00103C31">
              <w:rPr>
                <w:rFonts w:ascii="Times New Roman" w:hAnsi="Times New Roman" w:cs="Times New Roman"/>
                <w:bCs/>
                <w:sz w:val="24"/>
                <w:szCs w:val="24"/>
                <w:bdr w:val="none" w:sz="0" w:space="0" w:color="auto" w:frame="1"/>
                <w:shd w:val="clear" w:color="auto" w:fill="FFFFFF"/>
                <w:lang w:val="uk-UA"/>
              </w:rPr>
              <w:t xml:space="preserve"> (</w:t>
            </w:r>
            <w:r w:rsidRPr="006F107C">
              <w:rPr>
                <w:rFonts w:ascii="Arial" w:hAnsi="Arial" w:cs="Arial"/>
                <w:color w:val="333333"/>
                <w:sz w:val="36"/>
                <w:szCs w:val="36"/>
                <w:shd w:val="clear" w:color="auto" w:fill="F4F7FA"/>
                <w:lang w:val="uk-UA"/>
              </w:rPr>
              <w:t xml:space="preserve"> </w:t>
            </w:r>
            <w:r w:rsidRPr="006F107C">
              <w:rPr>
                <w:rFonts w:ascii="Times New Roman" w:hAnsi="Times New Roman" w:cs="Times New Roman"/>
                <w:bCs/>
                <w:sz w:val="24"/>
                <w:szCs w:val="24"/>
                <w:bdr w:val="none" w:sz="0" w:space="0" w:color="auto" w:frame="1"/>
                <w:shd w:val="clear" w:color="auto" w:fill="FFFFFF"/>
                <w:lang w:val="uk-UA"/>
              </w:rPr>
              <w:t>542 430 грн</w:t>
            </w:r>
            <w:r>
              <w:rPr>
                <w:rFonts w:ascii="Times New Roman" w:hAnsi="Times New Roman" w:cs="Times New Roman"/>
                <w:bCs/>
                <w:sz w:val="24"/>
                <w:szCs w:val="24"/>
                <w:bdr w:val="none" w:sz="0" w:space="0" w:color="auto" w:frame="1"/>
                <w:shd w:val="clear" w:color="auto" w:fill="FFFFFF"/>
                <w:lang w:val="uk-UA"/>
              </w:rPr>
              <w:t xml:space="preserve"> </w:t>
            </w:r>
            <w:r w:rsidR="00FE3204" w:rsidRPr="00103C31">
              <w:rPr>
                <w:rFonts w:ascii="Times New Roman" w:hAnsi="Times New Roman" w:cs="Times New Roman"/>
                <w:bCs/>
                <w:sz w:val="24"/>
                <w:szCs w:val="24"/>
                <w:bdr w:val="none" w:sz="0" w:space="0" w:color="auto" w:frame="1"/>
                <w:shd w:val="clear" w:color="auto" w:fill="FFFFFF"/>
                <w:lang w:val="uk-UA"/>
              </w:rPr>
              <w:t>з ПДВ)</w:t>
            </w:r>
          </w:p>
        </w:tc>
        <w:tc>
          <w:tcPr>
            <w:tcW w:w="8221" w:type="dxa"/>
          </w:tcPr>
          <w:p w:rsidR="00564353" w:rsidRDefault="006F107C" w:rsidP="006F107C">
            <w:pPr>
              <w:ind w:firstLine="540"/>
              <w:jc w:val="both"/>
              <w:rPr>
                <w:rFonts w:ascii="Times New Roman" w:eastAsia="SimSun" w:hAnsi="Times New Roman" w:cs="Times New Roman"/>
                <w:sz w:val="24"/>
                <w:szCs w:val="24"/>
                <w:lang w:val="x-none"/>
              </w:rPr>
            </w:pPr>
            <w:r w:rsidRPr="006F107C">
              <w:rPr>
                <w:rFonts w:ascii="Times New Roman" w:eastAsia="SimSun" w:hAnsi="Times New Roman" w:cs="Times New Roman"/>
                <w:sz w:val="24"/>
                <w:szCs w:val="24"/>
                <w:lang w:val="x-none"/>
              </w:rPr>
              <w:drawing>
                <wp:inline distT="0" distB="0" distL="0" distR="0" wp14:anchorId="66E7A040" wp14:editId="123BFAA4">
                  <wp:extent cx="4248150" cy="4871177"/>
                  <wp:effectExtent l="0" t="0" r="0"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271456" cy="4897901"/>
                          </a:xfrm>
                          <a:prstGeom prst="rect">
                            <a:avLst/>
                          </a:prstGeom>
                        </pic:spPr>
                      </pic:pic>
                    </a:graphicData>
                  </a:graphic>
                </wp:inline>
              </w:drawing>
            </w:r>
          </w:p>
          <w:p w:rsidR="006F107C" w:rsidRDefault="006F107C" w:rsidP="006F107C">
            <w:pPr>
              <w:ind w:firstLine="540"/>
              <w:jc w:val="both"/>
              <w:rPr>
                <w:rFonts w:ascii="Times New Roman" w:eastAsia="SimSun" w:hAnsi="Times New Roman" w:cs="Times New Roman"/>
                <w:sz w:val="24"/>
                <w:szCs w:val="24"/>
                <w:lang w:val="x-none"/>
              </w:rPr>
            </w:pPr>
          </w:p>
          <w:p w:rsidR="006F107C" w:rsidRDefault="00822683" w:rsidP="006F107C">
            <w:pPr>
              <w:ind w:firstLine="540"/>
              <w:jc w:val="both"/>
              <w:rPr>
                <w:rFonts w:ascii="Times New Roman" w:eastAsia="SimSun" w:hAnsi="Times New Roman" w:cs="Times New Roman"/>
                <w:sz w:val="24"/>
                <w:szCs w:val="24"/>
                <w:lang w:val="x-none"/>
              </w:rPr>
            </w:pPr>
            <w:r>
              <w:rPr>
                <w:rFonts w:ascii="Times New Roman" w:eastAsia="SimSun" w:hAnsi="Times New Roman" w:cs="Times New Roman"/>
                <w:noProof/>
                <w:sz w:val="24"/>
                <w:szCs w:val="24"/>
                <w:lang w:val="uk-UA" w:eastAsia="uk-UA"/>
              </w:rPr>
              <w:drawing>
                <wp:inline distT="0" distB="0" distL="0" distR="0" wp14:anchorId="4883A8D7">
                  <wp:extent cx="4497492" cy="229552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09408" cy="2301607"/>
                          </a:xfrm>
                          <a:prstGeom prst="rect">
                            <a:avLst/>
                          </a:prstGeom>
                          <a:noFill/>
                        </pic:spPr>
                      </pic:pic>
                    </a:graphicData>
                  </a:graphic>
                </wp:inline>
              </w:drawing>
            </w:r>
          </w:p>
          <w:p w:rsidR="006F107C" w:rsidRDefault="00822683" w:rsidP="006F107C">
            <w:pPr>
              <w:ind w:firstLine="540"/>
              <w:jc w:val="both"/>
              <w:rPr>
                <w:rFonts w:ascii="Times New Roman" w:eastAsia="SimSun" w:hAnsi="Times New Roman" w:cs="Times New Roman"/>
                <w:sz w:val="24"/>
                <w:szCs w:val="24"/>
                <w:lang w:val="x-none"/>
              </w:rPr>
            </w:pPr>
            <w:r>
              <w:rPr>
                <w:rFonts w:ascii="Times New Roman" w:eastAsia="SimSun" w:hAnsi="Times New Roman" w:cs="Times New Roman"/>
                <w:noProof/>
                <w:sz w:val="24"/>
                <w:szCs w:val="24"/>
                <w:lang w:val="uk-UA" w:eastAsia="uk-UA"/>
              </w:rPr>
              <w:drawing>
                <wp:inline distT="0" distB="0" distL="0" distR="0" wp14:anchorId="42C934BC">
                  <wp:extent cx="4745354" cy="45910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0690" cy="4605887"/>
                          </a:xfrm>
                          <a:prstGeom prst="rect">
                            <a:avLst/>
                          </a:prstGeom>
                          <a:noFill/>
                        </pic:spPr>
                      </pic:pic>
                    </a:graphicData>
                  </a:graphic>
                </wp:inline>
              </w:drawing>
            </w:r>
          </w:p>
          <w:p w:rsidR="006F107C" w:rsidRDefault="00822683" w:rsidP="006F107C">
            <w:pPr>
              <w:ind w:firstLine="540"/>
              <w:jc w:val="both"/>
              <w:rPr>
                <w:rFonts w:ascii="Times New Roman" w:eastAsia="SimSun" w:hAnsi="Times New Roman" w:cs="Times New Roman"/>
                <w:sz w:val="24"/>
                <w:szCs w:val="24"/>
                <w:lang w:val="x-none"/>
              </w:rPr>
            </w:pPr>
            <w:bookmarkStart w:id="0" w:name="_GoBack"/>
            <w:r>
              <w:rPr>
                <w:rFonts w:ascii="Times New Roman" w:eastAsia="SimSun" w:hAnsi="Times New Roman" w:cs="Times New Roman"/>
                <w:noProof/>
                <w:sz w:val="24"/>
                <w:szCs w:val="24"/>
                <w:lang w:val="uk-UA" w:eastAsia="uk-UA"/>
              </w:rPr>
              <w:drawing>
                <wp:inline distT="0" distB="0" distL="0" distR="0" wp14:anchorId="7403701E">
                  <wp:extent cx="4222612" cy="4324350"/>
                  <wp:effectExtent l="0" t="0" r="698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35737" cy="4337791"/>
                          </a:xfrm>
                          <a:prstGeom prst="rect">
                            <a:avLst/>
                          </a:prstGeom>
                          <a:noFill/>
                        </pic:spPr>
                      </pic:pic>
                    </a:graphicData>
                  </a:graphic>
                </wp:inline>
              </w:drawing>
            </w:r>
            <w:bookmarkEnd w:id="0"/>
          </w:p>
          <w:p w:rsidR="006F107C" w:rsidRDefault="006F107C" w:rsidP="006F107C">
            <w:pPr>
              <w:ind w:firstLine="540"/>
              <w:jc w:val="both"/>
              <w:rPr>
                <w:rFonts w:ascii="Times New Roman" w:eastAsia="SimSun" w:hAnsi="Times New Roman" w:cs="Times New Roman"/>
                <w:sz w:val="24"/>
                <w:szCs w:val="24"/>
                <w:lang w:val="x-none"/>
              </w:rPr>
            </w:pPr>
          </w:p>
          <w:p w:rsidR="006F107C" w:rsidRDefault="006F107C" w:rsidP="006F107C">
            <w:pPr>
              <w:ind w:firstLine="540"/>
              <w:jc w:val="both"/>
              <w:rPr>
                <w:rFonts w:ascii="Times New Roman" w:eastAsia="SimSun" w:hAnsi="Times New Roman" w:cs="Times New Roman"/>
                <w:sz w:val="24"/>
                <w:szCs w:val="24"/>
                <w:lang w:val="x-none"/>
              </w:rPr>
            </w:pPr>
          </w:p>
          <w:p w:rsidR="006F107C" w:rsidRDefault="006F107C" w:rsidP="006F107C">
            <w:pPr>
              <w:ind w:firstLine="540"/>
              <w:jc w:val="both"/>
              <w:rPr>
                <w:rFonts w:ascii="Times New Roman" w:eastAsia="SimSun" w:hAnsi="Times New Roman" w:cs="Times New Roman"/>
                <w:sz w:val="24"/>
                <w:szCs w:val="24"/>
                <w:lang w:val="x-none"/>
              </w:rPr>
            </w:pPr>
          </w:p>
          <w:p w:rsidR="006F107C" w:rsidRDefault="006F107C" w:rsidP="006F107C">
            <w:pPr>
              <w:ind w:firstLine="540"/>
              <w:jc w:val="both"/>
              <w:rPr>
                <w:rFonts w:ascii="Times New Roman" w:eastAsia="SimSun" w:hAnsi="Times New Roman" w:cs="Times New Roman"/>
                <w:sz w:val="24"/>
                <w:szCs w:val="24"/>
                <w:lang w:val="x-none"/>
              </w:rPr>
            </w:pPr>
          </w:p>
          <w:p w:rsidR="006F107C" w:rsidRDefault="006F107C" w:rsidP="006F107C">
            <w:pPr>
              <w:ind w:firstLine="540"/>
              <w:jc w:val="both"/>
              <w:rPr>
                <w:rFonts w:ascii="Times New Roman" w:eastAsia="SimSun" w:hAnsi="Times New Roman" w:cs="Times New Roman"/>
                <w:sz w:val="24"/>
                <w:szCs w:val="24"/>
                <w:lang w:val="x-none"/>
              </w:rPr>
            </w:pPr>
          </w:p>
          <w:p w:rsidR="006F107C" w:rsidRDefault="006F107C" w:rsidP="006F107C">
            <w:pPr>
              <w:ind w:firstLine="540"/>
              <w:jc w:val="both"/>
              <w:rPr>
                <w:rFonts w:ascii="Times New Roman" w:eastAsia="SimSun" w:hAnsi="Times New Roman" w:cs="Times New Roman"/>
                <w:sz w:val="24"/>
                <w:szCs w:val="24"/>
                <w:lang w:val="x-none"/>
              </w:rPr>
            </w:pPr>
          </w:p>
          <w:p w:rsidR="006F107C" w:rsidRPr="00103C31" w:rsidRDefault="006F107C" w:rsidP="006F107C">
            <w:pPr>
              <w:jc w:val="both"/>
              <w:rPr>
                <w:rFonts w:ascii="Times New Roman" w:eastAsia="SimSun" w:hAnsi="Times New Roman" w:cs="Times New Roman"/>
                <w:sz w:val="24"/>
                <w:szCs w:val="24"/>
                <w:lang w:val="x-none"/>
              </w:rPr>
            </w:pPr>
          </w:p>
        </w:tc>
        <w:tc>
          <w:tcPr>
            <w:tcW w:w="2978" w:type="dxa"/>
          </w:tcPr>
          <w:p w:rsidR="002518DD" w:rsidRPr="00103C31" w:rsidRDefault="00C7191D" w:rsidP="005819EA">
            <w:pPr>
              <w:jc w:val="both"/>
              <w:rPr>
                <w:rFonts w:ascii="Times New Roman" w:hAnsi="Times New Roman" w:cs="Times New Roman"/>
                <w:sz w:val="24"/>
                <w:szCs w:val="24"/>
                <w:lang w:val="uk-UA"/>
              </w:rPr>
            </w:pPr>
            <w:r w:rsidRPr="00103C31">
              <w:rPr>
                <w:rFonts w:ascii="Times New Roman" w:hAnsi="Times New Roman" w:cs="Times New Roman"/>
                <w:sz w:val="24"/>
                <w:szCs w:val="24"/>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103C31">
              <w:rPr>
                <w:rFonts w:ascii="Times New Roman" w:hAnsi="Times New Roman" w:cs="Times New Roman"/>
                <w:sz w:val="24"/>
                <w:szCs w:val="24"/>
                <w:lang w:val="uk-UA"/>
              </w:rPr>
              <w:t>закупівель</w:t>
            </w:r>
            <w:proofErr w:type="spellEnd"/>
            <w:r w:rsidRPr="00103C31">
              <w:rPr>
                <w:rFonts w:ascii="Times New Roman" w:hAnsi="Times New Roman" w:cs="Times New Roman"/>
                <w:sz w:val="24"/>
                <w:szCs w:val="24"/>
                <w:lang w:val="uk-UA"/>
              </w:rPr>
              <w:t>, примірною методикою визначення очікуваної вартості предмета закупівлі, а також фактичною вартістю послуг за відповідними договорами у попередніх періодах. Розмір очікуваної вартості відповідає розміру бюджетного призначення.</w:t>
            </w:r>
          </w:p>
        </w:tc>
      </w:tr>
    </w:tbl>
    <w:p w:rsidR="002518DD" w:rsidRPr="00103C31" w:rsidRDefault="002518DD" w:rsidP="005819EA">
      <w:pPr>
        <w:spacing w:after="0" w:line="240" w:lineRule="auto"/>
        <w:rPr>
          <w:rFonts w:cs="Times New Roman"/>
          <w:sz w:val="24"/>
          <w:szCs w:val="24"/>
        </w:rPr>
      </w:pPr>
    </w:p>
    <w:p w:rsidR="00830B50" w:rsidRPr="00103C31" w:rsidRDefault="00830B50">
      <w:pPr>
        <w:spacing w:after="0" w:line="240" w:lineRule="auto"/>
        <w:rPr>
          <w:rFonts w:cs="Times New Roman"/>
          <w:sz w:val="24"/>
          <w:szCs w:val="24"/>
        </w:rPr>
      </w:pPr>
    </w:p>
    <w:sectPr w:rsidR="00830B50" w:rsidRPr="00103C31"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SimSun">
    <w:altName w:val="?????Ўм§А?§ЮЎм???§ЮЎм§Ў?Ўм§А???"/>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43E20"/>
    <w:multiLevelType w:val="hybridMultilevel"/>
    <w:tmpl w:val="BA6C5D6A"/>
    <w:lvl w:ilvl="0" w:tplc="D15A14C2">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 w15:restartNumberingAfterBreak="0">
    <w:nsid w:val="2EC911CF"/>
    <w:multiLevelType w:val="hybridMultilevel"/>
    <w:tmpl w:val="C9206B6A"/>
    <w:lvl w:ilvl="0" w:tplc="9A8EABEA">
      <w:start w:val="1"/>
      <w:numFmt w:val="decimal"/>
      <w:lvlText w:val="%1."/>
      <w:lvlJc w:val="left"/>
      <w:pPr>
        <w:ind w:left="643" w:hanging="360"/>
      </w:pPr>
      <w:rPr>
        <w:rFonts w:hint="default"/>
      </w:rPr>
    </w:lvl>
    <w:lvl w:ilvl="1" w:tplc="04220019" w:tentative="1">
      <w:start w:val="1"/>
      <w:numFmt w:val="lowerLetter"/>
      <w:lvlText w:val="%2."/>
      <w:lvlJc w:val="left"/>
      <w:pPr>
        <w:ind w:left="1363" w:hanging="360"/>
      </w:pPr>
    </w:lvl>
    <w:lvl w:ilvl="2" w:tplc="0422001B" w:tentative="1">
      <w:start w:val="1"/>
      <w:numFmt w:val="lowerRoman"/>
      <w:lvlText w:val="%3."/>
      <w:lvlJc w:val="right"/>
      <w:pPr>
        <w:ind w:left="2083" w:hanging="180"/>
      </w:pPr>
    </w:lvl>
    <w:lvl w:ilvl="3" w:tplc="0422000F" w:tentative="1">
      <w:start w:val="1"/>
      <w:numFmt w:val="decimal"/>
      <w:lvlText w:val="%4."/>
      <w:lvlJc w:val="left"/>
      <w:pPr>
        <w:ind w:left="2803" w:hanging="360"/>
      </w:pPr>
    </w:lvl>
    <w:lvl w:ilvl="4" w:tplc="04220019" w:tentative="1">
      <w:start w:val="1"/>
      <w:numFmt w:val="lowerLetter"/>
      <w:lvlText w:val="%5."/>
      <w:lvlJc w:val="left"/>
      <w:pPr>
        <w:ind w:left="3523" w:hanging="360"/>
      </w:pPr>
    </w:lvl>
    <w:lvl w:ilvl="5" w:tplc="0422001B" w:tentative="1">
      <w:start w:val="1"/>
      <w:numFmt w:val="lowerRoman"/>
      <w:lvlText w:val="%6."/>
      <w:lvlJc w:val="right"/>
      <w:pPr>
        <w:ind w:left="4243" w:hanging="180"/>
      </w:pPr>
    </w:lvl>
    <w:lvl w:ilvl="6" w:tplc="0422000F" w:tentative="1">
      <w:start w:val="1"/>
      <w:numFmt w:val="decimal"/>
      <w:lvlText w:val="%7."/>
      <w:lvlJc w:val="left"/>
      <w:pPr>
        <w:ind w:left="4963" w:hanging="360"/>
      </w:pPr>
    </w:lvl>
    <w:lvl w:ilvl="7" w:tplc="04220019" w:tentative="1">
      <w:start w:val="1"/>
      <w:numFmt w:val="lowerLetter"/>
      <w:lvlText w:val="%8."/>
      <w:lvlJc w:val="left"/>
      <w:pPr>
        <w:ind w:left="5683" w:hanging="360"/>
      </w:pPr>
    </w:lvl>
    <w:lvl w:ilvl="8" w:tplc="0422001B" w:tentative="1">
      <w:start w:val="1"/>
      <w:numFmt w:val="lowerRoman"/>
      <w:lvlText w:val="%9."/>
      <w:lvlJc w:val="right"/>
      <w:pPr>
        <w:ind w:left="6403" w:hanging="180"/>
      </w:pPr>
    </w:lvl>
  </w:abstractNum>
  <w:abstractNum w:abstractNumId="2" w15:restartNumberingAfterBreak="0">
    <w:nsid w:val="358B47FB"/>
    <w:multiLevelType w:val="hybridMultilevel"/>
    <w:tmpl w:val="68E8172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A9772D3"/>
    <w:multiLevelType w:val="hybridMultilevel"/>
    <w:tmpl w:val="02F6F3EC"/>
    <w:lvl w:ilvl="0" w:tplc="A61851D6">
      <w:start w:val="1"/>
      <w:numFmt w:val="decimal"/>
      <w:lvlText w:val="%1."/>
      <w:lvlJc w:val="left"/>
      <w:pPr>
        <w:ind w:left="660" w:hanging="360"/>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abstractNum w:abstractNumId="4" w15:restartNumberingAfterBreak="0">
    <w:nsid w:val="73CF1E4D"/>
    <w:multiLevelType w:val="hybridMultilevel"/>
    <w:tmpl w:val="8B6E6C40"/>
    <w:lvl w:ilvl="0" w:tplc="6A584B8C">
      <w:start w:val="1"/>
      <w:numFmt w:val="decimal"/>
      <w:lvlText w:val="%1."/>
      <w:lvlJc w:val="left"/>
      <w:pPr>
        <w:ind w:left="720" w:hanging="360"/>
      </w:pPr>
      <w:rPr>
        <w:rFonts w:cs="Times New Roman" w:hint="default"/>
        <w:b/>
        <w:i/>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5" w15:restartNumberingAfterBreak="0">
    <w:nsid w:val="7E530BD2"/>
    <w:multiLevelType w:val="hybridMultilevel"/>
    <w:tmpl w:val="9D7632C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 w:numId="5">
    <w:abstractNumId w:val="5"/>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2AA6"/>
    <w:rsid w:val="00044EA1"/>
    <w:rsid w:val="000961CF"/>
    <w:rsid w:val="000E3D68"/>
    <w:rsid w:val="000F06D5"/>
    <w:rsid w:val="00103C31"/>
    <w:rsid w:val="00120280"/>
    <w:rsid w:val="00122D5A"/>
    <w:rsid w:val="00151AD1"/>
    <w:rsid w:val="00167E2F"/>
    <w:rsid w:val="001729AD"/>
    <w:rsid w:val="00185E38"/>
    <w:rsid w:val="001F23D6"/>
    <w:rsid w:val="00224D45"/>
    <w:rsid w:val="002518DD"/>
    <w:rsid w:val="00263699"/>
    <w:rsid w:val="00297CE6"/>
    <w:rsid w:val="00307F1B"/>
    <w:rsid w:val="00365EE9"/>
    <w:rsid w:val="0049543B"/>
    <w:rsid w:val="00495F09"/>
    <w:rsid w:val="004A3C1B"/>
    <w:rsid w:val="00564353"/>
    <w:rsid w:val="00564CA7"/>
    <w:rsid w:val="005819EA"/>
    <w:rsid w:val="00586B2F"/>
    <w:rsid w:val="00644093"/>
    <w:rsid w:val="00684CE5"/>
    <w:rsid w:val="006C58BF"/>
    <w:rsid w:val="006E0B28"/>
    <w:rsid w:val="006F107C"/>
    <w:rsid w:val="00755466"/>
    <w:rsid w:val="00755E73"/>
    <w:rsid w:val="0078544A"/>
    <w:rsid w:val="00822683"/>
    <w:rsid w:val="008272A3"/>
    <w:rsid w:val="00830B50"/>
    <w:rsid w:val="008735E2"/>
    <w:rsid w:val="008B3E45"/>
    <w:rsid w:val="008C24C2"/>
    <w:rsid w:val="008E0EFE"/>
    <w:rsid w:val="009967C8"/>
    <w:rsid w:val="00AF7F68"/>
    <w:rsid w:val="00B36CC0"/>
    <w:rsid w:val="00B834C0"/>
    <w:rsid w:val="00BA5B73"/>
    <w:rsid w:val="00C45103"/>
    <w:rsid w:val="00C7191D"/>
    <w:rsid w:val="00C755CA"/>
    <w:rsid w:val="00C779F1"/>
    <w:rsid w:val="00CB6112"/>
    <w:rsid w:val="00CC5107"/>
    <w:rsid w:val="00D421A0"/>
    <w:rsid w:val="00D843E2"/>
    <w:rsid w:val="00D97F54"/>
    <w:rsid w:val="00DB35FF"/>
    <w:rsid w:val="00E16612"/>
    <w:rsid w:val="00E43880"/>
    <w:rsid w:val="00E86FD6"/>
    <w:rsid w:val="00EA3CAF"/>
    <w:rsid w:val="00ED0AA2"/>
    <w:rsid w:val="00EE4324"/>
    <w:rsid w:val="00F9324D"/>
    <w:rsid w:val="00FB14B1"/>
    <w:rsid w:val="00FE3204"/>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2951C953"/>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1"/>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5654">
      <w:bodyDiv w:val="1"/>
      <w:marLeft w:val="0"/>
      <w:marRight w:val="0"/>
      <w:marTop w:val="0"/>
      <w:marBottom w:val="0"/>
      <w:divBdr>
        <w:top w:val="none" w:sz="0" w:space="0" w:color="auto"/>
        <w:left w:val="none" w:sz="0" w:space="0" w:color="auto"/>
        <w:bottom w:val="none" w:sz="0" w:space="0" w:color="auto"/>
        <w:right w:val="none" w:sz="0" w:space="0" w:color="auto"/>
      </w:divBdr>
    </w:div>
    <w:div w:id="393747830">
      <w:bodyDiv w:val="1"/>
      <w:marLeft w:val="0"/>
      <w:marRight w:val="0"/>
      <w:marTop w:val="0"/>
      <w:marBottom w:val="0"/>
      <w:divBdr>
        <w:top w:val="none" w:sz="0" w:space="0" w:color="auto"/>
        <w:left w:val="none" w:sz="0" w:space="0" w:color="auto"/>
        <w:bottom w:val="none" w:sz="0" w:space="0" w:color="auto"/>
        <w:right w:val="none" w:sz="0" w:space="0" w:color="auto"/>
      </w:divBdr>
    </w:div>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804274832">
      <w:bodyDiv w:val="1"/>
      <w:marLeft w:val="0"/>
      <w:marRight w:val="0"/>
      <w:marTop w:val="0"/>
      <w:marBottom w:val="0"/>
      <w:divBdr>
        <w:top w:val="none" w:sz="0" w:space="0" w:color="auto"/>
        <w:left w:val="none" w:sz="0" w:space="0" w:color="auto"/>
        <w:bottom w:val="none" w:sz="0" w:space="0" w:color="auto"/>
        <w:right w:val="none" w:sz="0" w:space="0" w:color="auto"/>
      </w:divBdr>
    </w:div>
    <w:div w:id="114085163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1926572386">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4F6320-1698-4C28-A8F9-12D2744F6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5</Pages>
  <Words>760</Words>
  <Characters>434</Characters>
  <Application>Microsoft Office Word</Application>
  <DocSecurity>0</DocSecurity>
  <Lines>3</Lines>
  <Paragraphs>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65</cp:revision>
  <dcterms:created xsi:type="dcterms:W3CDTF">2025-05-16T06:26:00Z</dcterms:created>
  <dcterms:modified xsi:type="dcterms:W3CDTF">2026-09-10T06:40:00Z</dcterms:modified>
</cp:coreProperties>
</file>