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 xml:space="preserve">Інформація щодо процедури </w:t>
      </w:r>
      <w:proofErr w:type="spellStart"/>
      <w:r w:rsidRPr="005819EA">
        <w:rPr>
          <w:rFonts w:eastAsia="Calibri" w:cs="Times New Roman"/>
          <w:b/>
          <w:sz w:val="24"/>
          <w:szCs w:val="24"/>
        </w:rPr>
        <w:t>закупівель</w:t>
      </w:r>
      <w:proofErr w:type="spellEnd"/>
      <w:r w:rsidRPr="005819EA">
        <w:rPr>
          <w:rFonts w:eastAsia="Calibri" w:cs="Times New Roman"/>
          <w:b/>
          <w:sz w:val="24"/>
          <w:szCs w:val="24"/>
        </w:rPr>
        <w:t>:</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 xml:space="preserve">Інформація щодо процедур </w:t>
      </w:r>
      <w:proofErr w:type="spellStart"/>
      <w:r w:rsidRPr="005819EA">
        <w:rPr>
          <w:rFonts w:eastAsia="Calibri" w:cs="Times New Roman"/>
          <w:sz w:val="24"/>
          <w:szCs w:val="24"/>
        </w:rPr>
        <w:t>закупівель</w:t>
      </w:r>
      <w:proofErr w:type="spellEnd"/>
      <w:r w:rsidRPr="005819EA">
        <w:rPr>
          <w:rFonts w:eastAsia="Calibri" w:cs="Times New Roman"/>
          <w:sz w:val="24"/>
          <w:szCs w:val="24"/>
        </w:rPr>
        <w:t xml:space="preserve">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2518DD" w:rsidRPr="005819EA" w:rsidRDefault="002518DD" w:rsidP="005819EA">
      <w:pPr>
        <w:spacing w:after="0" w:line="240" w:lineRule="auto"/>
        <w:rPr>
          <w:rFonts w:eastAsia="Calibri" w:cs="Times New Roman"/>
          <w:b/>
          <w:sz w:val="24"/>
          <w:szCs w:val="24"/>
        </w:rPr>
      </w:pPr>
      <w:proofErr w:type="spellStart"/>
      <w:r w:rsidRPr="005819EA">
        <w:rPr>
          <w:rFonts w:eastAsia="Calibri" w:cs="Times New Roman"/>
          <w:b/>
          <w:sz w:val="24"/>
          <w:szCs w:val="24"/>
          <w:lang w:val="ru-RU"/>
        </w:rPr>
        <w:t>Ідентифікатор</w:t>
      </w:r>
      <w:proofErr w:type="spellEnd"/>
      <w:r w:rsidRPr="005819EA">
        <w:rPr>
          <w:rFonts w:eastAsia="Calibri" w:cs="Times New Roman"/>
          <w:b/>
          <w:sz w:val="24"/>
          <w:szCs w:val="24"/>
          <w:lang w:val="ru-RU"/>
        </w:rPr>
        <w:t xml:space="preserve"> </w:t>
      </w:r>
      <w:proofErr w:type="spellStart"/>
      <w:r w:rsidRPr="005819EA">
        <w:rPr>
          <w:rFonts w:eastAsia="Calibri" w:cs="Times New Roman"/>
          <w:b/>
          <w:sz w:val="24"/>
          <w:szCs w:val="24"/>
          <w:lang w:val="ru-RU"/>
        </w:rPr>
        <w:t>закупівлі</w:t>
      </w:r>
      <w:proofErr w:type="spellEnd"/>
      <w:r w:rsidRPr="005819EA">
        <w:rPr>
          <w:rFonts w:eastAsia="Calibri" w:cs="Times New Roman"/>
          <w:b/>
          <w:sz w:val="24"/>
          <w:szCs w:val="24"/>
          <w:lang w:val="ru-RU"/>
        </w:rPr>
        <w:t>:</w:t>
      </w:r>
      <w:r w:rsidRPr="005819EA">
        <w:rPr>
          <w:rFonts w:cs="Times New Roman"/>
          <w:sz w:val="24"/>
          <w:szCs w:val="24"/>
        </w:rPr>
        <w:t xml:space="preserve"> </w:t>
      </w:r>
      <w:r w:rsidR="005819EA" w:rsidRPr="005819EA">
        <w:rPr>
          <w:rFonts w:cs="Times New Roman"/>
          <w:b/>
          <w:sz w:val="24"/>
          <w:szCs w:val="24"/>
        </w:rPr>
        <w:tab/>
      </w:r>
      <w:r w:rsidR="008C24C2" w:rsidRPr="008C24C2">
        <w:rPr>
          <w:rFonts w:cs="Times New Roman"/>
          <w:b/>
          <w:sz w:val="24"/>
          <w:szCs w:val="24"/>
        </w:rPr>
        <w:t>UA-2025-12-08-007536-a</w:t>
      </w:r>
    </w:p>
    <w:p w:rsidR="002518DD" w:rsidRPr="005819E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6305" w:type="dxa"/>
        <w:tblLook w:val="04A0" w:firstRow="1" w:lastRow="0" w:firstColumn="1" w:lastColumn="0" w:noHBand="0" w:noVBand="1"/>
      </w:tblPr>
      <w:tblGrid>
        <w:gridCol w:w="1913"/>
        <w:gridCol w:w="1613"/>
        <w:gridCol w:w="1371"/>
        <w:gridCol w:w="9370"/>
        <w:gridCol w:w="2038"/>
      </w:tblGrid>
      <w:tr w:rsidR="008E0EFE" w:rsidRPr="005819EA" w:rsidTr="0049543B">
        <w:tc>
          <w:tcPr>
            <w:tcW w:w="1913"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Назва</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із</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зазначенням</w:t>
            </w:r>
            <w:proofErr w:type="spellEnd"/>
            <w:r w:rsidRPr="005819EA">
              <w:rPr>
                <w:rFonts w:ascii="Times New Roman" w:hAnsi="Times New Roman" w:cs="Times New Roman"/>
                <w:b/>
                <w:sz w:val="24"/>
                <w:szCs w:val="24"/>
              </w:rPr>
              <w:t xml:space="preserve"> коду та </w:t>
            </w:r>
            <w:proofErr w:type="spellStart"/>
            <w:r w:rsidRPr="005819EA">
              <w:rPr>
                <w:rFonts w:ascii="Times New Roman" w:hAnsi="Times New Roman" w:cs="Times New Roman"/>
                <w:b/>
                <w:sz w:val="24"/>
                <w:szCs w:val="24"/>
              </w:rPr>
              <w:t>назви</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відповідних</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класифікаторів</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 xml:space="preserve">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і </w:t>
            </w:r>
            <w:proofErr w:type="spellStart"/>
            <w:r w:rsidRPr="005819EA">
              <w:rPr>
                <w:rFonts w:ascii="Times New Roman" w:hAnsi="Times New Roman" w:cs="Times New Roman"/>
                <w:b/>
                <w:sz w:val="24"/>
                <w:szCs w:val="24"/>
              </w:rPr>
              <w:t>частин</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лотів</w:t>
            </w:r>
            <w:proofErr w:type="spellEnd"/>
            <w:r w:rsidRPr="005819EA">
              <w:rPr>
                <w:rFonts w:ascii="Times New Roman" w:hAnsi="Times New Roman" w:cs="Times New Roman"/>
                <w:b/>
                <w:sz w:val="24"/>
                <w:szCs w:val="24"/>
              </w:rPr>
              <w:t xml:space="preserve">) (за </w:t>
            </w:r>
            <w:proofErr w:type="spellStart"/>
            <w:r w:rsidRPr="005819EA">
              <w:rPr>
                <w:rFonts w:ascii="Times New Roman" w:hAnsi="Times New Roman" w:cs="Times New Roman"/>
                <w:b/>
                <w:sz w:val="24"/>
                <w:szCs w:val="24"/>
              </w:rPr>
              <w:t>наявності</w:t>
            </w:r>
            <w:proofErr w:type="spellEnd"/>
            <w:r w:rsidRPr="005819EA">
              <w:rPr>
                <w:rFonts w:ascii="Times New Roman" w:hAnsi="Times New Roman" w:cs="Times New Roman"/>
                <w:b/>
                <w:sz w:val="24"/>
                <w:szCs w:val="24"/>
              </w:rPr>
              <w:t>)</w:t>
            </w:r>
          </w:p>
        </w:tc>
        <w:tc>
          <w:tcPr>
            <w:tcW w:w="1201"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процедури</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p>
        </w:tc>
        <w:tc>
          <w:tcPr>
            <w:tcW w:w="1783"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Очікувана</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вартість</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1408" w:type="dxa"/>
            <w:gridSpan w:val="2"/>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Обґрунтування</w:t>
            </w:r>
            <w:proofErr w:type="spellEnd"/>
          </w:p>
          <w:p w:rsidR="002518DD" w:rsidRPr="005819EA" w:rsidRDefault="002518DD" w:rsidP="005819EA">
            <w:pPr>
              <w:jc w:val="center"/>
              <w:rPr>
                <w:rFonts w:ascii="Times New Roman" w:hAnsi="Times New Roman" w:cs="Times New Roman"/>
                <w:b/>
                <w:sz w:val="24"/>
                <w:szCs w:val="24"/>
              </w:rPr>
            </w:pPr>
          </w:p>
        </w:tc>
      </w:tr>
      <w:tr w:rsidR="008E0EFE" w:rsidRPr="005819EA" w:rsidTr="0049543B">
        <w:trPr>
          <w:trHeight w:val="1144"/>
        </w:trPr>
        <w:tc>
          <w:tcPr>
            <w:tcW w:w="1913" w:type="dxa"/>
            <w:vMerge/>
          </w:tcPr>
          <w:p w:rsidR="002518DD" w:rsidRPr="005819EA" w:rsidRDefault="002518DD" w:rsidP="005819EA">
            <w:pPr>
              <w:jc w:val="center"/>
              <w:rPr>
                <w:rFonts w:ascii="Times New Roman" w:hAnsi="Times New Roman" w:cs="Times New Roman"/>
                <w:b/>
                <w:sz w:val="24"/>
                <w:szCs w:val="24"/>
              </w:rPr>
            </w:pPr>
          </w:p>
        </w:tc>
        <w:tc>
          <w:tcPr>
            <w:tcW w:w="1201" w:type="dxa"/>
            <w:vMerge/>
          </w:tcPr>
          <w:p w:rsidR="002518DD" w:rsidRPr="005819EA" w:rsidRDefault="002518DD" w:rsidP="005819EA">
            <w:pPr>
              <w:jc w:val="center"/>
              <w:rPr>
                <w:rFonts w:ascii="Times New Roman" w:hAnsi="Times New Roman" w:cs="Times New Roman"/>
                <w:b/>
                <w:sz w:val="24"/>
                <w:szCs w:val="24"/>
              </w:rPr>
            </w:pPr>
          </w:p>
        </w:tc>
        <w:tc>
          <w:tcPr>
            <w:tcW w:w="1783" w:type="dxa"/>
            <w:vMerge/>
          </w:tcPr>
          <w:p w:rsidR="002518DD" w:rsidRPr="005819EA" w:rsidRDefault="002518DD" w:rsidP="005819EA">
            <w:pPr>
              <w:jc w:val="center"/>
              <w:rPr>
                <w:rFonts w:ascii="Times New Roman" w:hAnsi="Times New Roman" w:cs="Times New Roman"/>
                <w:b/>
                <w:sz w:val="24"/>
                <w:szCs w:val="24"/>
              </w:rPr>
            </w:pPr>
          </w:p>
        </w:tc>
        <w:tc>
          <w:tcPr>
            <w:tcW w:w="9370" w:type="dxa"/>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технічних</w:t>
            </w:r>
            <w:proofErr w:type="spellEnd"/>
            <w:r w:rsidRPr="005819EA">
              <w:rPr>
                <w:rFonts w:ascii="Times New Roman" w:hAnsi="Times New Roman" w:cs="Times New Roman"/>
                <w:b/>
                <w:sz w:val="24"/>
                <w:szCs w:val="24"/>
              </w:rPr>
              <w:t xml:space="preserve"> та </w:t>
            </w:r>
            <w:proofErr w:type="spellStart"/>
            <w:r w:rsidRPr="005819EA">
              <w:rPr>
                <w:rFonts w:ascii="Times New Roman" w:hAnsi="Times New Roman" w:cs="Times New Roman"/>
                <w:b/>
                <w:sz w:val="24"/>
                <w:szCs w:val="24"/>
              </w:rPr>
              <w:t>якісних</w:t>
            </w:r>
            <w:proofErr w:type="spellEnd"/>
            <w:r w:rsidRPr="005819EA">
              <w:rPr>
                <w:rFonts w:ascii="Times New Roman" w:hAnsi="Times New Roman" w:cs="Times New Roman"/>
                <w:b/>
                <w:sz w:val="24"/>
                <w:szCs w:val="24"/>
              </w:rPr>
              <w:t xml:space="preserve"> характеристик предмета </w:t>
            </w:r>
            <w:proofErr w:type="spellStart"/>
            <w:r w:rsidRPr="005819EA">
              <w:rPr>
                <w:rFonts w:ascii="Times New Roman" w:hAnsi="Times New Roman" w:cs="Times New Roman"/>
                <w:b/>
                <w:sz w:val="24"/>
                <w:szCs w:val="24"/>
              </w:rPr>
              <w:t>закупівлі</w:t>
            </w:r>
            <w:proofErr w:type="spellEnd"/>
          </w:p>
        </w:tc>
        <w:tc>
          <w:tcPr>
            <w:tcW w:w="2038" w:type="dxa"/>
            <w:vAlign w:val="center"/>
          </w:tcPr>
          <w:p w:rsidR="002518DD" w:rsidRPr="005819EA" w:rsidRDefault="002518DD" w:rsidP="005819EA">
            <w:pPr>
              <w:ind w:right="667"/>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очікуваної</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вартості</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p>
        </w:tc>
      </w:tr>
      <w:tr w:rsidR="008E0EFE" w:rsidRPr="005819EA" w:rsidTr="0049543B">
        <w:tc>
          <w:tcPr>
            <w:tcW w:w="1913" w:type="dxa"/>
          </w:tcPr>
          <w:p w:rsidR="008C24C2" w:rsidRPr="008C24C2" w:rsidRDefault="005819EA" w:rsidP="008C24C2">
            <w:pPr>
              <w:rPr>
                <w:rFonts w:ascii="Times New Roman" w:eastAsia="Times New Roman" w:hAnsi="Times New Roman" w:cs="Times New Roman"/>
                <w:b/>
                <w:bCs/>
                <w:kern w:val="36"/>
                <w:sz w:val="24"/>
                <w:szCs w:val="24"/>
                <w:bdr w:val="none" w:sz="0" w:space="0" w:color="auto" w:frame="1"/>
                <w:lang w:val="uk-UA" w:eastAsia="uk-UA"/>
              </w:rPr>
            </w:pPr>
            <w:r w:rsidRPr="005819EA">
              <w:rPr>
                <w:rFonts w:ascii="Times New Roman" w:eastAsia="Times New Roman" w:hAnsi="Times New Roman" w:cs="Times New Roman"/>
                <w:bCs/>
                <w:kern w:val="36"/>
                <w:sz w:val="24"/>
                <w:szCs w:val="24"/>
                <w:bdr w:val="none" w:sz="0" w:space="0" w:color="auto" w:frame="1"/>
                <w:lang w:eastAsia="uk-UA"/>
              </w:rPr>
              <w:tab/>
            </w:r>
            <w:r w:rsidR="008C24C2" w:rsidRPr="008C24C2">
              <w:rPr>
                <w:rFonts w:ascii="Arial" w:eastAsia="Times New Roman" w:hAnsi="Arial" w:cs="Arial"/>
                <w:b/>
                <w:bCs/>
                <w:color w:val="333333"/>
                <w:kern w:val="36"/>
                <w:sz w:val="36"/>
                <w:szCs w:val="36"/>
                <w:bdr w:val="none" w:sz="0" w:space="0" w:color="auto" w:frame="1"/>
                <w:lang w:val="uk-UA" w:eastAsia="uk-UA"/>
              </w:rPr>
              <w:t xml:space="preserve"> </w:t>
            </w:r>
            <w:r w:rsidR="008C24C2" w:rsidRPr="008C24C2">
              <w:rPr>
                <w:rFonts w:ascii="Times New Roman" w:eastAsia="Times New Roman" w:hAnsi="Times New Roman" w:cs="Times New Roman"/>
                <w:b/>
                <w:bCs/>
                <w:kern w:val="36"/>
                <w:sz w:val="24"/>
                <w:szCs w:val="24"/>
                <w:bdr w:val="none" w:sz="0" w:space="0" w:color="auto" w:frame="1"/>
                <w:lang w:val="uk-UA" w:eastAsia="uk-UA"/>
              </w:rPr>
              <w:t xml:space="preserve">Послуги з утримання модульних тимчасових та інших споруд для укриття населення, що перебувають у межах </w:t>
            </w:r>
            <w:proofErr w:type="spellStart"/>
            <w:r w:rsidR="008C24C2" w:rsidRPr="008C24C2">
              <w:rPr>
                <w:rFonts w:ascii="Times New Roman" w:eastAsia="Times New Roman" w:hAnsi="Times New Roman" w:cs="Times New Roman"/>
                <w:b/>
                <w:bCs/>
                <w:kern w:val="36"/>
                <w:sz w:val="24"/>
                <w:szCs w:val="24"/>
                <w:bdr w:val="none" w:sz="0" w:space="0" w:color="auto" w:frame="1"/>
                <w:lang w:val="uk-UA" w:eastAsia="uk-UA"/>
              </w:rPr>
              <w:t>Тернівського</w:t>
            </w:r>
            <w:proofErr w:type="spellEnd"/>
            <w:r w:rsidR="008C24C2" w:rsidRPr="008C24C2">
              <w:rPr>
                <w:rFonts w:ascii="Times New Roman" w:eastAsia="Times New Roman" w:hAnsi="Times New Roman" w:cs="Times New Roman"/>
                <w:b/>
                <w:bCs/>
                <w:kern w:val="36"/>
                <w:sz w:val="24"/>
                <w:szCs w:val="24"/>
                <w:bdr w:val="none" w:sz="0" w:space="0" w:color="auto" w:frame="1"/>
                <w:lang w:val="uk-UA" w:eastAsia="uk-UA"/>
              </w:rPr>
              <w:t xml:space="preserve"> району (ДК 021:2015: 90910000-9 - Послуги з прибирання).</w:t>
            </w:r>
          </w:p>
          <w:p w:rsidR="00755E73" w:rsidRPr="008C24C2" w:rsidRDefault="00755E73" w:rsidP="008C24C2">
            <w:pPr>
              <w:rPr>
                <w:rStyle w:val="a4"/>
                <w:rFonts w:ascii="Times New Roman" w:eastAsia="Times New Roman" w:hAnsi="Times New Roman" w:cs="Times New Roman"/>
                <w:bCs/>
                <w:color w:val="auto"/>
                <w:kern w:val="36"/>
                <w:sz w:val="24"/>
                <w:szCs w:val="24"/>
                <w:u w:val="none"/>
                <w:bdr w:val="none" w:sz="0" w:space="0" w:color="auto" w:frame="1"/>
                <w:lang w:eastAsia="uk-UA"/>
              </w:rPr>
            </w:pPr>
          </w:p>
        </w:tc>
        <w:tc>
          <w:tcPr>
            <w:tcW w:w="1201"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proofErr w:type="spellStart"/>
            <w:r w:rsidRPr="005819EA">
              <w:rPr>
                <w:rFonts w:ascii="Times New Roman" w:hAnsi="Times New Roman" w:cs="Times New Roman"/>
                <w:sz w:val="24"/>
                <w:szCs w:val="24"/>
              </w:rPr>
              <w:t>ідкриті</w:t>
            </w:r>
            <w:proofErr w:type="spellEnd"/>
            <w:r w:rsidRPr="005819EA">
              <w:rPr>
                <w:rFonts w:ascii="Times New Roman" w:hAnsi="Times New Roman" w:cs="Times New Roman"/>
                <w:sz w:val="24"/>
                <w:szCs w:val="24"/>
              </w:rPr>
              <w:t xml:space="preserve"> торги з </w:t>
            </w:r>
            <w:proofErr w:type="spellStart"/>
            <w:r w:rsidRPr="005819EA">
              <w:rPr>
                <w:rFonts w:ascii="Times New Roman" w:hAnsi="Times New Roman" w:cs="Times New Roman"/>
                <w:sz w:val="24"/>
                <w:szCs w:val="24"/>
              </w:rPr>
              <w:t>урахування</w:t>
            </w:r>
            <w:proofErr w:type="spellEnd"/>
            <w:r w:rsidRPr="005819EA">
              <w:rPr>
                <w:rFonts w:ascii="Times New Roman" w:hAnsi="Times New Roman" w:cs="Times New Roman"/>
                <w:sz w:val="24"/>
                <w:szCs w:val="24"/>
                <w:lang w:val="uk-UA"/>
              </w:rPr>
              <w:t xml:space="preserve">м </w:t>
            </w:r>
            <w:proofErr w:type="spellStart"/>
            <w:r w:rsidRPr="005819EA">
              <w:rPr>
                <w:rFonts w:ascii="Times New Roman" w:hAnsi="Times New Roman" w:cs="Times New Roman"/>
                <w:sz w:val="24"/>
                <w:szCs w:val="24"/>
              </w:rPr>
              <w:t>особливостей</w:t>
            </w:r>
            <w:proofErr w:type="spellEnd"/>
            <w:r w:rsidRPr="005819EA">
              <w:rPr>
                <w:rFonts w:ascii="Times New Roman" w:hAnsi="Times New Roman" w:cs="Times New Roman"/>
                <w:sz w:val="24"/>
                <w:szCs w:val="24"/>
              </w:rPr>
              <w:t xml:space="preserve"> </w:t>
            </w:r>
          </w:p>
          <w:p w:rsidR="002518DD" w:rsidRPr="005819EA" w:rsidRDefault="002518DD" w:rsidP="005819EA">
            <w:pPr>
              <w:jc w:val="center"/>
              <w:rPr>
                <w:rFonts w:ascii="Times New Roman" w:hAnsi="Times New Roman" w:cs="Times New Roman"/>
                <w:sz w:val="24"/>
                <w:szCs w:val="24"/>
              </w:rPr>
            </w:pPr>
          </w:p>
        </w:tc>
        <w:tc>
          <w:tcPr>
            <w:tcW w:w="1783" w:type="dxa"/>
            <w:vAlign w:val="center"/>
          </w:tcPr>
          <w:p w:rsidR="002518DD" w:rsidRPr="008C24C2" w:rsidRDefault="002518DD" w:rsidP="005819EA">
            <w:pPr>
              <w:jc w:val="center"/>
              <w:rPr>
                <w:rFonts w:ascii="Times New Roman" w:hAnsi="Times New Roman" w:cs="Times New Roman"/>
                <w:bCs/>
                <w:sz w:val="24"/>
                <w:szCs w:val="24"/>
                <w:bdr w:val="none" w:sz="0" w:space="0" w:color="auto" w:frame="1"/>
                <w:shd w:val="clear" w:color="auto" w:fill="FFFFFF"/>
                <w:lang w:val="uk-UA"/>
              </w:rPr>
            </w:pPr>
            <w:r w:rsidRPr="005819EA">
              <w:rPr>
                <w:rFonts w:ascii="Times New Roman" w:hAnsi="Times New Roman" w:cs="Times New Roman"/>
                <w:bCs/>
                <w:sz w:val="24"/>
                <w:szCs w:val="24"/>
                <w:bdr w:val="none" w:sz="0" w:space="0" w:color="auto" w:frame="1"/>
                <w:shd w:val="clear" w:color="auto" w:fill="FFFFFF"/>
              </w:rPr>
              <w:t xml:space="preserve"> </w:t>
            </w:r>
            <w:r w:rsidR="008C24C2">
              <w:rPr>
                <w:rFonts w:ascii="Times New Roman" w:hAnsi="Times New Roman" w:cs="Times New Roman"/>
                <w:bCs/>
                <w:sz w:val="24"/>
                <w:szCs w:val="24"/>
                <w:bdr w:val="none" w:sz="0" w:space="0" w:color="auto" w:frame="1"/>
                <w:shd w:val="clear" w:color="auto" w:fill="FFFFFF"/>
                <w:lang w:val="en-US"/>
              </w:rPr>
              <w:t>500</w:t>
            </w:r>
            <w:r w:rsidR="008C24C2">
              <w:rPr>
                <w:rFonts w:ascii="Times New Roman" w:hAnsi="Times New Roman" w:cs="Times New Roman"/>
                <w:bCs/>
                <w:sz w:val="24"/>
                <w:szCs w:val="24"/>
                <w:bdr w:val="none" w:sz="0" w:space="0" w:color="auto" w:frame="1"/>
                <w:shd w:val="clear" w:color="auto" w:fill="FFFFFF"/>
                <w:lang w:val="uk-UA"/>
              </w:rPr>
              <w:t xml:space="preserve"> </w:t>
            </w:r>
            <w:r w:rsidR="008C24C2">
              <w:rPr>
                <w:rFonts w:ascii="Times New Roman" w:hAnsi="Times New Roman" w:cs="Times New Roman"/>
                <w:bCs/>
                <w:sz w:val="24"/>
                <w:szCs w:val="24"/>
                <w:bdr w:val="none" w:sz="0" w:space="0" w:color="auto" w:frame="1"/>
                <w:shd w:val="clear" w:color="auto" w:fill="FFFFFF"/>
                <w:lang w:val="en-US"/>
              </w:rPr>
              <w:t>000</w:t>
            </w:r>
            <w:r w:rsidR="008C24C2">
              <w:rPr>
                <w:rFonts w:ascii="Times New Roman" w:hAnsi="Times New Roman" w:cs="Times New Roman"/>
                <w:bCs/>
                <w:sz w:val="24"/>
                <w:szCs w:val="24"/>
                <w:bdr w:val="none" w:sz="0" w:space="0" w:color="auto" w:frame="1"/>
                <w:shd w:val="clear" w:color="auto" w:fill="FFFFFF"/>
                <w:lang w:val="uk-UA"/>
              </w:rPr>
              <w:t>,00</w:t>
            </w:r>
          </w:p>
        </w:tc>
        <w:tc>
          <w:tcPr>
            <w:tcW w:w="9370" w:type="dxa"/>
          </w:tcPr>
          <w:p w:rsidR="0049543B" w:rsidRPr="0049543B" w:rsidRDefault="0049543B" w:rsidP="0049543B">
            <w:pPr>
              <w:tabs>
                <w:tab w:val="left" w:pos="3402"/>
              </w:tabs>
              <w:autoSpaceDN w:val="0"/>
              <w:ind w:firstLine="567"/>
              <w:jc w:val="both"/>
              <w:rPr>
                <w:rFonts w:ascii="Times New Roman" w:eastAsia="Times New Roman" w:hAnsi="Times New Roman" w:cs="Times New Roman"/>
                <w:b/>
                <w:color w:val="000000"/>
                <w:sz w:val="24"/>
                <w:szCs w:val="24"/>
                <w:lang w:val="uk-UA" w:eastAsia="ru-RU"/>
              </w:rPr>
            </w:pPr>
            <w:r w:rsidRPr="0049543B">
              <w:rPr>
                <w:rFonts w:ascii="Times New Roman" w:eastAsia="Times New Roman" w:hAnsi="Times New Roman" w:cs="Times New Roman"/>
                <w:b/>
                <w:color w:val="000000"/>
                <w:sz w:val="24"/>
                <w:szCs w:val="24"/>
                <w:lang w:val="uk-UA" w:eastAsia="ru-RU"/>
              </w:rPr>
              <w:t xml:space="preserve">Якісні та технічні характеристики обумовлені вимогами ініціатора закупівлі, а саме: управлінням житлово-комунального господарства виконкому </w:t>
            </w:r>
            <w:proofErr w:type="spellStart"/>
            <w:r w:rsidRPr="0049543B">
              <w:rPr>
                <w:rFonts w:ascii="Times New Roman" w:eastAsia="Times New Roman" w:hAnsi="Times New Roman" w:cs="Times New Roman"/>
                <w:b/>
                <w:color w:val="000000"/>
                <w:sz w:val="24"/>
                <w:szCs w:val="24"/>
                <w:lang w:val="uk-UA" w:eastAsia="ru-RU"/>
              </w:rPr>
              <w:t>Тернівської</w:t>
            </w:r>
            <w:proofErr w:type="spellEnd"/>
            <w:r w:rsidRPr="0049543B">
              <w:rPr>
                <w:rFonts w:ascii="Times New Roman" w:eastAsia="Times New Roman" w:hAnsi="Times New Roman" w:cs="Times New Roman"/>
                <w:b/>
                <w:color w:val="000000"/>
                <w:sz w:val="24"/>
                <w:szCs w:val="24"/>
                <w:lang w:val="uk-UA" w:eastAsia="ru-RU"/>
              </w:rPr>
              <w:t xml:space="preserve"> районної у місті ради.</w:t>
            </w:r>
          </w:p>
          <w:p w:rsidR="0049543B" w:rsidRDefault="0049543B" w:rsidP="008C24C2">
            <w:pPr>
              <w:tabs>
                <w:tab w:val="left" w:pos="3402"/>
              </w:tabs>
              <w:autoSpaceDN w:val="0"/>
              <w:ind w:firstLine="567"/>
              <w:jc w:val="both"/>
              <w:rPr>
                <w:rFonts w:ascii="Times New Roman" w:eastAsia="Times New Roman" w:hAnsi="Times New Roman" w:cs="Times New Roman"/>
                <w:b/>
                <w:color w:val="000000"/>
                <w:sz w:val="24"/>
                <w:szCs w:val="24"/>
                <w:lang w:eastAsia="ru-RU"/>
              </w:rPr>
            </w:pPr>
          </w:p>
          <w:p w:rsidR="008C24C2" w:rsidRPr="008C24C2" w:rsidRDefault="008C24C2" w:rsidP="008C24C2">
            <w:pPr>
              <w:tabs>
                <w:tab w:val="left" w:pos="3402"/>
              </w:tabs>
              <w:autoSpaceDN w:val="0"/>
              <w:ind w:firstLine="567"/>
              <w:jc w:val="both"/>
              <w:rPr>
                <w:rFonts w:ascii="Times New Roman" w:eastAsia="Times New Roman" w:hAnsi="Times New Roman" w:cs="Times New Roman"/>
                <w:sz w:val="24"/>
                <w:szCs w:val="24"/>
                <w:lang w:eastAsia="ru-RU"/>
              </w:rPr>
            </w:pPr>
            <w:proofErr w:type="spellStart"/>
            <w:r w:rsidRPr="008C24C2">
              <w:rPr>
                <w:rFonts w:ascii="Times New Roman" w:eastAsia="Times New Roman" w:hAnsi="Times New Roman" w:cs="Times New Roman"/>
                <w:b/>
                <w:color w:val="000000"/>
                <w:sz w:val="24"/>
                <w:szCs w:val="24"/>
                <w:lang w:eastAsia="ru-RU"/>
              </w:rPr>
              <w:t>Послуги</w:t>
            </w:r>
            <w:proofErr w:type="spellEnd"/>
            <w:r w:rsidRPr="008C24C2">
              <w:rPr>
                <w:rFonts w:ascii="Times New Roman" w:eastAsia="Times New Roman" w:hAnsi="Times New Roman" w:cs="Times New Roman"/>
                <w:b/>
                <w:color w:val="000000"/>
                <w:sz w:val="24"/>
                <w:szCs w:val="24"/>
                <w:lang w:eastAsia="ru-RU"/>
              </w:rPr>
              <w:t xml:space="preserve"> з </w:t>
            </w:r>
            <w:proofErr w:type="spellStart"/>
            <w:r w:rsidRPr="008C24C2">
              <w:rPr>
                <w:rFonts w:ascii="Times New Roman" w:eastAsia="Times New Roman" w:hAnsi="Times New Roman" w:cs="Times New Roman"/>
                <w:b/>
                <w:color w:val="000000"/>
                <w:sz w:val="24"/>
                <w:szCs w:val="24"/>
                <w:lang w:eastAsia="ru-RU"/>
              </w:rPr>
              <w:t>утримання</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модульних</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тимчасових</w:t>
            </w:r>
            <w:proofErr w:type="spellEnd"/>
            <w:r w:rsidRPr="008C24C2">
              <w:rPr>
                <w:rFonts w:ascii="Times New Roman" w:eastAsia="Times New Roman" w:hAnsi="Times New Roman" w:cs="Times New Roman"/>
                <w:b/>
                <w:color w:val="000000"/>
                <w:sz w:val="24"/>
                <w:szCs w:val="24"/>
                <w:lang w:eastAsia="ru-RU"/>
              </w:rPr>
              <w:t xml:space="preserve"> та </w:t>
            </w:r>
            <w:proofErr w:type="spellStart"/>
            <w:r w:rsidRPr="008C24C2">
              <w:rPr>
                <w:rFonts w:ascii="Times New Roman" w:eastAsia="Times New Roman" w:hAnsi="Times New Roman" w:cs="Times New Roman"/>
                <w:b/>
                <w:color w:val="000000"/>
                <w:sz w:val="24"/>
                <w:szCs w:val="24"/>
                <w:lang w:eastAsia="ru-RU"/>
              </w:rPr>
              <w:t>інших</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споруд</w:t>
            </w:r>
            <w:proofErr w:type="spellEnd"/>
            <w:r w:rsidRPr="008C24C2">
              <w:rPr>
                <w:rFonts w:ascii="Times New Roman" w:eastAsia="Times New Roman" w:hAnsi="Times New Roman" w:cs="Times New Roman"/>
                <w:b/>
                <w:color w:val="000000"/>
                <w:sz w:val="24"/>
                <w:szCs w:val="24"/>
                <w:lang w:eastAsia="ru-RU"/>
              </w:rPr>
              <w:t xml:space="preserve"> для </w:t>
            </w:r>
            <w:proofErr w:type="spellStart"/>
            <w:r w:rsidRPr="008C24C2">
              <w:rPr>
                <w:rFonts w:ascii="Times New Roman" w:eastAsia="Times New Roman" w:hAnsi="Times New Roman" w:cs="Times New Roman"/>
                <w:b/>
                <w:color w:val="000000"/>
                <w:sz w:val="24"/>
                <w:szCs w:val="24"/>
                <w:lang w:eastAsia="ru-RU"/>
              </w:rPr>
              <w:t>укриття</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населення</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що</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перебувають</w:t>
            </w:r>
            <w:proofErr w:type="spellEnd"/>
            <w:r w:rsidRPr="008C24C2">
              <w:rPr>
                <w:rFonts w:ascii="Times New Roman" w:eastAsia="Times New Roman" w:hAnsi="Times New Roman" w:cs="Times New Roman"/>
                <w:b/>
                <w:color w:val="000000"/>
                <w:sz w:val="24"/>
                <w:szCs w:val="24"/>
                <w:lang w:eastAsia="ru-RU"/>
              </w:rPr>
              <w:t xml:space="preserve"> у межах </w:t>
            </w:r>
            <w:proofErr w:type="spellStart"/>
            <w:r w:rsidRPr="008C24C2">
              <w:rPr>
                <w:rFonts w:ascii="Times New Roman" w:eastAsia="Times New Roman" w:hAnsi="Times New Roman" w:cs="Times New Roman"/>
                <w:b/>
                <w:color w:val="000000"/>
                <w:sz w:val="24"/>
                <w:szCs w:val="24"/>
                <w:lang w:eastAsia="ru-RU"/>
              </w:rPr>
              <w:t>Тернівського</w:t>
            </w:r>
            <w:proofErr w:type="spellEnd"/>
            <w:r w:rsidRPr="008C24C2">
              <w:rPr>
                <w:rFonts w:ascii="Times New Roman" w:eastAsia="Times New Roman" w:hAnsi="Times New Roman" w:cs="Times New Roman"/>
                <w:b/>
                <w:color w:val="000000"/>
                <w:sz w:val="24"/>
                <w:szCs w:val="24"/>
                <w:lang w:eastAsia="ru-RU"/>
              </w:rPr>
              <w:t xml:space="preserve"> району (ДК 021:2015: 90910000-9 - </w:t>
            </w:r>
            <w:proofErr w:type="spellStart"/>
            <w:r w:rsidRPr="008C24C2">
              <w:rPr>
                <w:rFonts w:ascii="Times New Roman" w:eastAsia="Times New Roman" w:hAnsi="Times New Roman" w:cs="Times New Roman"/>
                <w:b/>
                <w:color w:val="000000"/>
                <w:sz w:val="24"/>
                <w:szCs w:val="24"/>
                <w:lang w:eastAsia="ru-RU"/>
              </w:rPr>
              <w:t>Послуги</w:t>
            </w:r>
            <w:proofErr w:type="spellEnd"/>
            <w:r w:rsidRPr="008C24C2">
              <w:rPr>
                <w:rFonts w:ascii="Times New Roman" w:eastAsia="Times New Roman" w:hAnsi="Times New Roman" w:cs="Times New Roman"/>
                <w:b/>
                <w:color w:val="000000"/>
                <w:sz w:val="24"/>
                <w:szCs w:val="24"/>
                <w:lang w:eastAsia="ru-RU"/>
              </w:rPr>
              <w:t xml:space="preserve"> з </w:t>
            </w:r>
            <w:proofErr w:type="spellStart"/>
            <w:r w:rsidRPr="008C24C2">
              <w:rPr>
                <w:rFonts w:ascii="Times New Roman" w:eastAsia="Times New Roman" w:hAnsi="Times New Roman" w:cs="Times New Roman"/>
                <w:b/>
                <w:color w:val="000000"/>
                <w:sz w:val="24"/>
                <w:szCs w:val="24"/>
                <w:lang w:eastAsia="ru-RU"/>
              </w:rPr>
              <w:t>прибирання</w:t>
            </w:r>
            <w:proofErr w:type="spellEnd"/>
            <w:r w:rsidRPr="008C24C2">
              <w:rPr>
                <w:rFonts w:ascii="Times New Roman" w:eastAsia="Times New Roman" w:hAnsi="Times New Roman" w:cs="Times New Roman"/>
                <w:b/>
                <w:color w:val="000000"/>
                <w:sz w:val="24"/>
                <w:szCs w:val="24"/>
                <w:lang w:eastAsia="ru-RU"/>
              </w:rPr>
              <w:t>).</w:t>
            </w:r>
            <w:proofErr w:type="spellStart"/>
            <w:r w:rsidRPr="008C24C2">
              <w:rPr>
                <w:rFonts w:ascii="Times New Roman" w:eastAsia="Times New Roman" w:hAnsi="Times New Roman" w:cs="Times New Roman"/>
                <w:sz w:val="24"/>
                <w:szCs w:val="24"/>
                <w:lang w:eastAsia="ru-RU"/>
              </w:rPr>
              <w:t>надаються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згідно</w:t>
            </w:r>
            <w:proofErr w:type="spellEnd"/>
            <w:r w:rsidRPr="008C24C2">
              <w:rPr>
                <w:rFonts w:ascii="Times New Roman" w:eastAsia="Times New Roman" w:hAnsi="Times New Roman" w:cs="Times New Roman"/>
                <w:sz w:val="24"/>
                <w:szCs w:val="24"/>
                <w:lang w:eastAsia="ru-RU"/>
              </w:rPr>
              <w:t xml:space="preserve"> наказу </w:t>
            </w:r>
            <w:proofErr w:type="spellStart"/>
            <w:r w:rsidRPr="008C24C2">
              <w:rPr>
                <w:rFonts w:ascii="Times New Roman" w:eastAsia="Times New Roman" w:hAnsi="Times New Roman" w:cs="Times New Roman"/>
                <w:sz w:val="24"/>
                <w:szCs w:val="24"/>
                <w:lang w:eastAsia="ru-RU"/>
              </w:rPr>
              <w:t>Міністерства</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охорони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здоров’я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України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від</w:t>
            </w:r>
            <w:proofErr w:type="spellEnd"/>
            <w:r w:rsidRPr="008C24C2">
              <w:rPr>
                <w:rFonts w:ascii="Times New Roman" w:eastAsia="Times New Roman" w:hAnsi="Times New Roman" w:cs="Times New Roman"/>
                <w:sz w:val="24"/>
                <w:szCs w:val="24"/>
                <w:lang w:eastAsia="ru-RU"/>
              </w:rPr>
              <w:t xml:space="preserve"> 17.03.2011 №145 «Про </w:t>
            </w:r>
            <w:proofErr w:type="spellStart"/>
            <w:r w:rsidRPr="008C24C2">
              <w:rPr>
                <w:rFonts w:ascii="Times New Roman" w:eastAsia="Times New Roman" w:hAnsi="Times New Roman" w:cs="Times New Roman"/>
                <w:sz w:val="24"/>
                <w:szCs w:val="24"/>
                <w:lang w:eastAsia="ru-RU"/>
              </w:rPr>
              <w:t>затвердження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Державних</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санітарних</w:t>
            </w:r>
            <w:proofErr w:type="spellEnd"/>
            <w:r w:rsidRPr="008C24C2">
              <w:rPr>
                <w:rFonts w:ascii="Times New Roman" w:eastAsia="Times New Roman" w:hAnsi="Times New Roman" w:cs="Times New Roman"/>
                <w:sz w:val="24"/>
                <w:szCs w:val="24"/>
                <w:lang w:eastAsia="ru-RU"/>
              </w:rPr>
              <w:t xml:space="preserve"> норм та правил </w:t>
            </w:r>
            <w:proofErr w:type="spellStart"/>
            <w:r w:rsidRPr="008C24C2">
              <w:rPr>
                <w:rFonts w:ascii="Times New Roman" w:eastAsia="Times New Roman" w:hAnsi="Times New Roman" w:cs="Times New Roman"/>
                <w:sz w:val="24"/>
                <w:szCs w:val="24"/>
                <w:lang w:eastAsia="ru-RU"/>
              </w:rPr>
              <w:t>утримання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території</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населених</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пунктів</w:t>
            </w:r>
            <w:proofErr w:type="spellEnd"/>
            <w:r w:rsidRPr="008C24C2">
              <w:rPr>
                <w:rFonts w:ascii="Times New Roman" w:eastAsia="Times New Roman" w:hAnsi="Times New Roman" w:cs="Times New Roman"/>
                <w:sz w:val="24"/>
                <w:szCs w:val="24"/>
                <w:lang w:eastAsia="ru-RU"/>
              </w:rPr>
              <w:t xml:space="preserve">». </w:t>
            </w:r>
          </w:p>
          <w:p w:rsidR="008C24C2" w:rsidRPr="008C24C2" w:rsidRDefault="008C24C2" w:rsidP="008C24C2">
            <w:pPr>
              <w:autoSpaceDN w:val="0"/>
              <w:ind w:firstLine="567"/>
              <w:jc w:val="both"/>
              <w:rPr>
                <w:rFonts w:ascii="Times New Roman" w:eastAsia="Times New Roman" w:hAnsi="Times New Roman" w:cs="Times New Roman"/>
                <w:sz w:val="24"/>
                <w:szCs w:val="24"/>
                <w:lang w:eastAsia="ru-RU"/>
              </w:rPr>
            </w:pPr>
            <w:proofErr w:type="spellStart"/>
            <w:r w:rsidRPr="008C24C2">
              <w:rPr>
                <w:rFonts w:ascii="Times New Roman" w:eastAsia="Times New Roman" w:hAnsi="Times New Roman" w:cs="Times New Roman"/>
                <w:b/>
                <w:sz w:val="24"/>
                <w:szCs w:val="24"/>
                <w:lang w:eastAsia="ru-RU"/>
              </w:rPr>
              <w:t>Період</w:t>
            </w:r>
            <w:proofErr w:type="spellEnd"/>
            <w:r w:rsidRPr="008C24C2">
              <w:rPr>
                <w:rFonts w:ascii="Times New Roman" w:eastAsia="Times New Roman" w:hAnsi="Times New Roman" w:cs="Times New Roman"/>
                <w:b/>
                <w:sz w:val="24"/>
                <w:szCs w:val="24"/>
                <w:lang w:eastAsia="ru-RU"/>
              </w:rPr>
              <w:t xml:space="preserve"> </w:t>
            </w:r>
            <w:proofErr w:type="spellStart"/>
            <w:r w:rsidRPr="008C24C2">
              <w:rPr>
                <w:rFonts w:ascii="Times New Roman" w:eastAsia="Times New Roman" w:hAnsi="Times New Roman" w:cs="Times New Roman"/>
                <w:b/>
                <w:sz w:val="24"/>
                <w:szCs w:val="24"/>
                <w:lang w:eastAsia="ru-RU"/>
              </w:rPr>
              <w:t>надання</w:t>
            </w:r>
            <w:proofErr w:type="spellEnd"/>
            <w:r w:rsidRPr="008C24C2">
              <w:rPr>
                <w:rFonts w:ascii="Times New Roman" w:eastAsia="Times New Roman" w:hAnsi="Times New Roman" w:cs="Times New Roman"/>
                <w:b/>
                <w:sz w:val="24"/>
                <w:szCs w:val="24"/>
                <w:lang w:eastAsia="ru-RU"/>
              </w:rPr>
              <w:t xml:space="preserve"> </w:t>
            </w:r>
            <w:proofErr w:type="spellStart"/>
            <w:r w:rsidRPr="008C24C2">
              <w:rPr>
                <w:rFonts w:ascii="Times New Roman" w:eastAsia="Times New Roman" w:hAnsi="Times New Roman" w:cs="Times New Roman"/>
                <w:b/>
                <w:sz w:val="24"/>
                <w:szCs w:val="24"/>
                <w:lang w:eastAsia="ru-RU"/>
              </w:rPr>
              <w:t>послуг</w:t>
            </w:r>
            <w:proofErr w:type="spellEnd"/>
            <w:r w:rsidRPr="008C24C2">
              <w:rPr>
                <w:rFonts w:ascii="Times New Roman" w:eastAsia="Times New Roman" w:hAnsi="Times New Roman" w:cs="Times New Roman"/>
                <w:b/>
                <w:sz w:val="24"/>
                <w:szCs w:val="24"/>
                <w:lang w:eastAsia="ru-RU"/>
              </w:rPr>
              <w:t>:</w:t>
            </w:r>
            <w:r w:rsidRPr="008C24C2">
              <w:rPr>
                <w:rFonts w:ascii="Times New Roman" w:eastAsia="Times New Roman" w:hAnsi="Times New Roman" w:cs="Times New Roman"/>
                <w:sz w:val="24"/>
                <w:szCs w:val="24"/>
                <w:lang w:eastAsia="ru-RU"/>
              </w:rPr>
              <w:t xml:space="preserve"> з моменту </w:t>
            </w:r>
            <w:proofErr w:type="spellStart"/>
            <w:r w:rsidRPr="008C24C2">
              <w:rPr>
                <w:rFonts w:ascii="Times New Roman" w:eastAsia="Times New Roman" w:hAnsi="Times New Roman" w:cs="Times New Roman"/>
                <w:sz w:val="24"/>
                <w:szCs w:val="24"/>
                <w:lang w:eastAsia="ru-RU"/>
              </w:rPr>
              <w:t>підписання</w:t>
            </w:r>
            <w:proofErr w:type="spellEnd"/>
            <w:r w:rsidRPr="008C24C2">
              <w:rPr>
                <w:rFonts w:ascii="Times New Roman" w:eastAsia="Times New Roman" w:hAnsi="Times New Roman" w:cs="Times New Roman"/>
                <w:sz w:val="24"/>
                <w:szCs w:val="24"/>
                <w:lang w:eastAsia="ru-RU"/>
              </w:rPr>
              <w:t xml:space="preserve"> договору по 31 </w:t>
            </w:r>
            <w:proofErr w:type="spellStart"/>
            <w:r w:rsidRPr="008C24C2">
              <w:rPr>
                <w:rFonts w:ascii="Times New Roman" w:eastAsia="Times New Roman" w:hAnsi="Times New Roman" w:cs="Times New Roman"/>
                <w:sz w:val="24"/>
                <w:szCs w:val="24"/>
                <w:lang w:eastAsia="ru-RU"/>
              </w:rPr>
              <w:t>грудня</w:t>
            </w:r>
            <w:proofErr w:type="spellEnd"/>
            <w:r w:rsidRPr="008C24C2">
              <w:rPr>
                <w:rFonts w:ascii="Times New Roman" w:eastAsia="Times New Roman" w:hAnsi="Times New Roman" w:cs="Times New Roman"/>
                <w:sz w:val="24"/>
                <w:szCs w:val="24"/>
                <w:lang w:eastAsia="ru-RU"/>
              </w:rPr>
              <w:t xml:space="preserve"> 2026 року. </w:t>
            </w:r>
          </w:p>
          <w:p w:rsidR="008C24C2" w:rsidRPr="008C24C2" w:rsidRDefault="008C24C2" w:rsidP="008C24C2">
            <w:pPr>
              <w:ind w:left="567"/>
              <w:rPr>
                <w:rFonts w:ascii="Times New Roman" w:eastAsia="Times New Roman" w:hAnsi="Times New Roman" w:cs="Times New Roman"/>
                <w:b/>
                <w:color w:val="000000"/>
                <w:sz w:val="24"/>
                <w:szCs w:val="24"/>
                <w:lang w:eastAsia="ru-RU"/>
              </w:rPr>
            </w:pPr>
            <w:proofErr w:type="spellStart"/>
            <w:r w:rsidRPr="008C24C2">
              <w:rPr>
                <w:rFonts w:ascii="Times New Roman" w:eastAsia="Times New Roman" w:hAnsi="Times New Roman" w:cs="Times New Roman"/>
                <w:b/>
                <w:color w:val="000000"/>
                <w:sz w:val="24"/>
                <w:szCs w:val="24"/>
                <w:lang w:eastAsia="ru-RU"/>
              </w:rPr>
              <w:t>Графік</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надання</w:t>
            </w:r>
            <w:proofErr w:type="spellEnd"/>
            <w:r w:rsidRPr="008C24C2">
              <w:rPr>
                <w:rFonts w:ascii="Times New Roman" w:eastAsia="Times New Roman" w:hAnsi="Times New Roman" w:cs="Times New Roman"/>
                <w:b/>
                <w:color w:val="000000"/>
                <w:sz w:val="24"/>
                <w:szCs w:val="24"/>
                <w:lang w:eastAsia="ru-RU"/>
              </w:rPr>
              <w:t xml:space="preserve"> </w:t>
            </w:r>
            <w:proofErr w:type="spellStart"/>
            <w:r w:rsidRPr="008C24C2">
              <w:rPr>
                <w:rFonts w:ascii="Times New Roman" w:eastAsia="Times New Roman" w:hAnsi="Times New Roman" w:cs="Times New Roman"/>
                <w:b/>
                <w:color w:val="000000"/>
                <w:sz w:val="24"/>
                <w:szCs w:val="24"/>
                <w:lang w:eastAsia="ru-RU"/>
              </w:rPr>
              <w:t>послуг</w:t>
            </w:r>
            <w:proofErr w:type="spellEnd"/>
            <w:r w:rsidRPr="008C24C2">
              <w:rPr>
                <w:rFonts w:ascii="Times New Roman" w:eastAsia="Times New Roman" w:hAnsi="Times New Roman" w:cs="Times New Roman"/>
                <w:b/>
                <w:color w:val="000000"/>
                <w:sz w:val="24"/>
                <w:szCs w:val="24"/>
                <w:lang w:eastAsia="ru-RU"/>
              </w:rPr>
              <w:t xml:space="preserve">: </w:t>
            </w:r>
            <w:r w:rsidRPr="008C24C2">
              <w:rPr>
                <w:rFonts w:ascii="Times New Roman" w:eastAsia="Times New Roman" w:hAnsi="Times New Roman" w:cs="Times New Roman"/>
                <w:color w:val="000000"/>
                <w:sz w:val="24"/>
                <w:szCs w:val="24"/>
                <w:lang w:eastAsia="ru-RU"/>
              </w:rPr>
              <w:t xml:space="preserve">див. таб. </w:t>
            </w:r>
            <w:proofErr w:type="spellStart"/>
            <w:r w:rsidRPr="008C24C2">
              <w:rPr>
                <w:rFonts w:ascii="Times New Roman" w:eastAsia="Times New Roman" w:hAnsi="Times New Roman" w:cs="Times New Roman"/>
                <w:color w:val="000000"/>
                <w:sz w:val="24"/>
                <w:szCs w:val="24"/>
                <w:lang w:eastAsia="ru-RU"/>
              </w:rPr>
              <w:t>нижче</w:t>
            </w:r>
            <w:proofErr w:type="spellEnd"/>
            <w:r w:rsidRPr="008C24C2">
              <w:rPr>
                <w:rFonts w:ascii="Times New Roman" w:eastAsia="Times New Roman" w:hAnsi="Times New Roman" w:cs="Times New Roman"/>
                <w:color w:val="000000"/>
                <w:sz w:val="24"/>
                <w:szCs w:val="24"/>
                <w:lang w:eastAsia="ru-RU"/>
              </w:rPr>
              <w:t>.</w:t>
            </w:r>
          </w:p>
          <w:tbl>
            <w:tblPr>
              <w:tblStyle w:val="36"/>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446"/>
              <w:gridCol w:w="1918"/>
              <w:gridCol w:w="1325"/>
              <w:gridCol w:w="5459"/>
            </w:tblGrid>
            <w:tr w:rsidR="008C24C2" w:rsidRPr="008C24C2" w:rsidTr="00BC04F7">
              <w:tc>
                <w:tcPr>
                  <w:tcW w:w="448" w:type="dxa"/>
                </w:tcPr>
                <w:p w:rsidR="008C24C2" w:rsidRPr="008C24C2" w:rsidRDefault="008C24C2" w:rsidP="008C24C2">
                  <w:pPr>
                    <w:framePr w:hSpace="180" w:wrap="around" w:vAnchor="page" w:hAnchor="margin" w:xAlign="center" w:y="2866"/>
                    <w:spacing w:line="276" w:lineRule="auto"/>
                    <w:ind w:right="-476"/>
                    <w:rPr>
                      <w:rFonts w:ascii="Times New Roman" w:hAnsi="Times New Roman"/>
                      <w:b/>
                    </w:rPr>
                  </w:pPr>
                  <w:r w:rsidRPr="008C24C2">
                    <w:rPr>
                      <w:rFonts w:ascii="Times New Roman" w:hAnsi="Times New Roman"/>
                      <w:b/>
                    </w:rPr>
                    <w:t>№</w:t>
                  </w:r>
                </w:p>
                <w:p w:rsidR="008C24C2" w:rsidRPr="008C24C2" w:rsidRDefault="008C24C2" w:rsidP="008C24C2">
                  <w:pPr>
                    <w:framePr w:hSpace="180" w:wrap="around" w:vAnchor="page" w:hAnchor="margin" w:xAlign="center" w:y="2866"/>
                    <w:spacing w:line="276" w:lineRule="auto"/>
                    <w:rPr>
                      <w:rFonts w:ascii="Times New Roman" w:hAnsi="Times New Roman"/>
                      <w:b/>
                    </w:rPr>
                  </w:pPr>
                  <w:r w:rsidRPr="008C24C2">
                    <w:rPr>
                      <w:rFonts w:ascii="Times New Roman" w:hAnsi="Times New Roman"/>
                      <w:b/>
                    </w:rPr>
                    <w:t>з/п</w:t>
                  </w:r>
                </w:p>
              </w:tc>
              <w:tc>
                <w:tcPr>
                  <w:tcW w:w="1938" w:type="dxa"/>
                </w:tcPr>
                <w:p w:rsidR="008C24C2" w:rsidRPr="008C24C2" w:rsidRDefault="008C24C2" w:rsidP="008C24C2">
                  <w:pPr>
                    <w:framePr w:hSpace="180" w:wrap="around" w:vAnchor="page" w:hAnchor="margin" w:xAlign="center" w:y="2866"/>
                    <w:spacing w:line="276" w:lineRule="auto"/>
                    <w:jc w:val="center"/>
                    <w:rPr>
                      <w:rFonts w:ascii="Times New Roman" w:hAnsi="Times New Roman"/>
                      <w:b/>
                    </w:rPr>
                  </w:pPr>
                  <w:r w:rsidRPr="008C24C2">
                    <w:rPr>
                      <w:rFonts w:ascii="Times New Roman" w:hAnsi="Times New Roman"/>
                      <w:b/>
                    </w:rPr>
                    <w:t>Періодичність</w:t>
                  </w:r>
                </w:p>
                <w:p w:rsidR="008C24C2" w:rsidRPr="008C24C2" w:rsidRDefault="008C24C2" w:rsidP="008C24C2">
                  <w:pPr>
                    <w:framePr w:hSpace="180" w:wrap="around" w:vAnchor="page" w:hAnchor="margin" w:xAlign="center" w:y="2866"/>
                    <w:spacing w:line="276" w:lineRule="auto"/>
                    <w:jc w:val="center"/>
                    <w:rPr>
                      <w:rFonts w:ascii="Times New Roman" w:hAnsi="Times New Roman"/>
                      <w:b/>
                    </w:rPr>
                  </w:pPr>
                  <w:r w:rsidRPr="008C24C2">
                    <w:rPr>
                      <w:rFonts w:ascii="Times New Roman" w:hAnsi="Times New Roman"/>
                      <w:b/>
                    </w:rPr>
                    <w:t>прибирання</w:t>
                  </w:r>
                </w:p>
              </w:tc>
              <w:tc>
                <w:tcPr>
                  <w:tcW w:w="1333" w:type="dxa"/>
                </w:tcPr>
                <w:p w:rsidR="008C24C2" w:rsidRPr="008C24C2" w:rsidRDefault="008C24C2" w:rsidP="008C24C2">
                  <w:pPr>
                    <w:framePr w:hSpace="180" w:wrap="around" w:vAnchor="page" w:hAnchor="margin" w:xAlign="center" w:y="2866"/>
                    <w:spacing w:line="276" w:lineRule="auto"/>
                    <w:jc w:val="center"/>
                    <w:rPr>
                      <w:rFonts w:ascii="Times New Roman" w:hAnsi="Times New Roman"/>
                      <w:b/>
                    </w:rPr>
                  </w:pPr>
                  <w:r w:rsidRPr="008C24C2">
                    <w:rPr>
                      <w:rFonts w:ascii="Times New Roman" w:hAnsi="Times New Roman"/>
                      <w:b/>
                    </w:rPr>
                    <w:t>Кількість</w:t>
                  </w:r>
                </w:p>
                <w:p w:rsidR="008C24C2" w:rsidRPr="008C24C2" w:rsidRDefault="008C24C2" w:rsidP="008C24C2">
                  <w:pPr>
                    <w:framePr w:hSpace="180" w:wrap="around" w:vAnchor="page" w:hAnchor="margin" w:xAlign="center" w:y="2866"/>
                    <w:spacing w:line="276" w:lineRule="auto"/>
                    <w:jc w:val="center"/>
                    <w:rPr>
                      <w:rFonts w:ascii="Times New Roman" w:hAnsi="Times New Roman"/>
                      <w:b/>
                    </w:rPr>
                  </w:pPr>
                  <w:r w:rsidRPr="008C24C2">
                    <w:rPr>
                      <w:rFonts w:ascii="Times New Roman" w:hAnsi="Times New Roman"/>
                      <w:b/>
                    </w:rPr>
                    <w:t>прибирань</w:t>
                  </w:r>
                </w:p>
              </w:tc>
              <w:tc>
                <w:tcPr>
                  <w:tcW w:w="5634" w:type="dxa"/>
                </w:tcPr>
                <w:p w:rsidR="008C24C2" w:rsidRPr="008C24C2" w:rsidRDefault="008C24C2" w:rsidP="008C24C2">
                  <w:pPr>
                    <w:framePr w:hSpace="180" w:wrap="around" w:vAnchor="page" w:hAnchor="margin" w:xAlign="center" w:y="2866"/>
                    <w:spacing w:line="276" w:lineRule="auto"/>
                    <w:jc w:val="center"/>
                    <w:rPr>
                      <w:rFonts w:ascii="Times New Roman" w:hAnsi="Times New Roman"/>
                      <w:b/>
                    </w:rPr>
                  </w:pPr>
                  <w:r w:rsidRPr="008C24C2">
                    <w:rPr>
                      <w:rFonts w:ascii="Times New Roman" w:hAnsi="Times New Roman"/>
                      <w:b/>
                    </w:rPr>
                    <w:t>Види робіт</w:t>
                  </w:r>
                </w:p>
              </w:tc>
            </w:tr>
            <w:tr w:rsidR="008C24C2" w:rsidRPr="008C24C2" w:rsidTr="00BC04F7">
              <w:tc>
                <w:tcPr>
                  <w:tcW w:w="448" w:type="dxa"/>
                </w:tcPr>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sz w:val="22"/>
                      <w:szCs w:val="22"/>
                    </w:rPr>
                    <w:t>1</w:t>
                  </w:r>
                </w:p>
              </w:tc>
              <w:tc>
                <w:tcPr>
                  <w:tcW w:w="1938"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січень – грудень 2026р.</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3 рази на тиждень</w:t>
                  </w:r>
                </w:p>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rPr>
                    <w:t xml:space="preserve"> вівторок, четвер, субота</w:t>
                  </w:r>
                </w:p>
              </w:tc>
              <w:tc>
                <w:tcPr>
                  <w:tcW w:w="1333"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157  </w:t>
                  </w:r>
                </w:p>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p>
              </w:tc>
              <w:tc>
                <w:tcPr>
                  <w:tcW w:w="5634" w:type="dxa"/>
                </w:tcPr>
                <w:p w:rsidR="008C24C2" w:rsidRPr="008C24C2" w:rsidRDefault="008C24C2" w:rsidP="008C24C2">
                  <w:pPr>
                    <w:framePr w:hSpace="180" w:wrap="around" w:vAnchor="page" w:hAnchor="margin" w:xAlign="center" w:y="2866"/>
                    <w:jc w:val="both"/>
                    <w:rPr>
                      <w:rFonts w:ascii="Times New Roman" w:hAnsi="Times New Roman"/>
                    </w:rPr>
                  </w:pPr>
                  <w:r w:rsidRPr="008C24C2">
                    <w:rPr>
                      <w:rFonts w:ascii="Times New Roman" w:hAnsi="Times New Roman"/>
                    </w:rPr>
                    <w:t>підмітання всередині укриття;</w:t>
                  </w:r>
                </w:p>
                <w:p w:rsidR="008C24C2" w:rsidRPr="008C24C2" w:rsidRDefault="008C24C2" w:rsidP="008C24C2">
                  <w:pPr>
                    <w:framePr w:hSpace="180" w:wrap="around" w:vAnchor="page" w:hAnchor="margin" w:xAlign="center" w:y="2866"/>
                    <w:jc w:val="both"/>
                    <w:rPr>
                      <w:rFonts w:ascii="Times New Roman" w:hAnsi="Times New Roman"/>
                    </w:rPr>
                  </w:pPr>
                  <w:r w:rsidRPr="008C24C2">
                    <w:rPr>
                      <w:rFonts w:ascii="Times New Roman" w:hAnsi="Times New Roman"/>
                    </w:rPr>
                    <w:t xml:space="preserve">очищення </w:t>
                  </w:r>
                  <w:proofErr w:type="spellStart"/>
                  <w:r w:rsidRPr="008C24C2">
                    <w:rPr>
                      <w:rFonts w:ascii="Times New Roman" w:hAnsi="Times New Roman"/>
                    </w:rPr>
                    <w:t>укриттів</w:t>
                  </w:r>
                  <w:proofErr w:type="spellEnd"/>
                  <w:r w:rsidRPr="008C24C2">
                    <w:rPr>
                      <w:rFonts w:ascii="Times New Roman" w:hAnsi="Times New Roman"/>
                    </w:rPr>
                    <w:t xml:space="preserve"> від рекламних оголошень, наліпок, павутиння та написів;</w:t>
                  </w:r>
                </w:p>
                <w:p w:rsidR="008C24C2" w:rsidRPr="008C24C2" w:rsidRDefault="008C24C2" w:rsidP="008C24C2">
                  <w:pPr>
                    <w:framePr w:hSpace="180" w:wrap="around" w:vAnchor="page" w:hAnchor="margin" w:xAlign="center" w:y="2866"/>
                    <w:jc w:val="both"/>
                    <w:rPr>
                      <w:rFonts w:ascii="Times New Roman" w:hAnsi="Times New Roman"/>
                    </w:rPr>
                  </w:pPr>
                  <w:r w:rsidRPr="008C24C2">
                    <w:rPr>
                      <w:rFonts w:ascii="Times New Roman" w:hAnsi="Times New Roman"/>
                    </w:rPr>
                    <w:t>прибирання випадкового сміття всередині та навколо укриття 1м, з подальшим його вивезенням;</w:t>
                  </w:r>
                </w:p>
              </w:tc>
            </w:tr>
            <w:tr w:rsidR="008C24C2" w:rsidRPr="008C24C2" w:rsidTr="00BC04F7">
              <w:trPr>
                <w:trHeight w:val="601"/>
              </w:trPr>
              <w:tc>
                <w:tcPr>
                  <w:tcW w:w="448" w:type="dxa"/>
                </w:tcPr>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sz w:val="22"/>
                      <w:szCs w:val="22"/>
                    </w:rPr>
                    <w:t>2</w:t>
                  </w:r>
                </w:p>
              </w:tc>
              <w:tc>
                <w:tcPr>
                  <w:tcW w:w="1938"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січень – грудень 2026р.</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1 раз на тиждень</w:t>
                  </w:r>
                </w:p>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rPr>
                    <w:t xml:space="preserve"> </w:t>
                  </w:r>
                </w:p>
              </w:tc>
              <w:tc>
                <w:tcPr>
                  <w:tcW w:w="1333"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53  </w:t>
                  </w:r>
                </w:p>
                <w:p w:rsidR="008C24C2" w:rsidRPr="008C24C2" w:rsidRDefault="008C24C2" w:rsidP="008C24C2">
                  <w:pPr>
                    <w:framePr w:hSpace="180" w:wrap="around" w:vAnchor="page" w:hAnchor="margin" w:xAlign="center" w:y="2866"/>
                    <w:spacing w:line="276" w:lineRule="auto"/>
                    <w:jc w:val="center"/>
                    <w:rPr>
                      <w:rFonts w:ascii="Times New Roman" w:hAnsi="Times New Roman"/>
                      <w:sz w:val="22"/>
                      <w:szCs w:val="22"/>
                    </w:rPr>
                  </w:pPr>
                  <w:r w:rsidRPr="008C24C2">
                    <w:rPr>
                      <w:rFonts w:ascii="Times New Roman" w:hAnsi="Times New Roman"/>
                      <w:sz w:val="22"/>
                      <w:szCs w:val="22"/>
                    </w:rPr>
                    <w:t xml:space="preserve">                                                  </w:t>
                  </w:r>
                </w:p>
              </w:tc>
              <w:tc>
                <w:tcPr>
                  <w:tcW w:w="5634" w:type="dxa"/>
                </w:tcPr>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rPr>
                    <w:t>Миття та дезінфекція не агресивними до матеріалів застосованих в укритті розчинами, а саме: бетонного покриття підлоги,  лав, дверей та поручнів;</w:t>
                  </w:r>
                </w:p>
              </w:tc>
            </w:tr>
            <w:tr w:rsidR="008C24C2" w:rsidRPr="008C24C2" w:rsidTr="00BC04F7">
              <w:tc>
                <w:tcPr>
                  <w:tcW w:w="448" w:type="dxa"/>
                </w:tcPr>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sz w:val="22"/>
                      <w:szCs w:val="22"/>
                    </w:rPr>
                    <w:t>3</w:t>
                  </w:r>
                </w:p>
              </w:tc>
              <w:tc>
                <w:tcPr>
                  <w:tcW w:w="1938"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січень – грудень 2026р.</w:t>
                  </w:r>
                </w:p>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1 раз на місяць</w:t>
                  </w:r>
                </w:p>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p>
              </w:tc>
              <w:tc>
                <w:tcPr>
                  <w:tcW w:w="1333" w:type="dxa"/>
                </w:tcPr>
                <w:p w:rsidR="008C24C2" w:rsidRPr="008C24C2" w:rsidRDefault="008C24C2" w:rsidP="008C24C2">
                  <w:pPr>
                    <w:framePr w:hSpace="180" w:wrap="around" w:vAnchor="page" w:hAnchor="margin" w:xAlign="center" w:y="2866"/>
                    <w:spacing w:line="276" w:lineRule="auto"/>
                    <w:rPr>
                      <w:rFonts w:ascii="Times New Roman" w:hAnsi="Times New Roman"/>
                    </w:rPr>
                  </w:pPr>
                  <w:r w:rsidRPr="008C24C2">
                    <w:rPr>
                      <w:rFonts w:ascii="Times New Roman" w:hAnsi="Times New Roman"/>
                    </w:rPr>
                    <w:t xml:space="preserve">               </w:t>
                  </w:r>
                </w:p>
                <w:p w:rsidR="008C24C2" w:rsidRPr="008C24C2" w:rsidRDefault="008C24C2" w:rsidP="008C24C2">
                  <w:pPr>
                    <w:framePr w:hSpace="180" w:wrap="around" w:vAnchor="page" w:hAnchor="margin" w:xAlign="center" w:y="2866"/>
                    <w:spacing w:line="276" w:lineRule="auto"/>
                    <w:rPr>
                      <w:rFonts w:ascii="Times New Roman" w:hAnsi="Times New Roman"/>
                    </w:rPr>
                  </w:pPr>
                </w:p>
                <w:p w:rsidR="008C24C2" w:rsidRPr="008C24C2" w:rsidRDefault="008C24C2" w:rsidP="008C24C2">
                  <w:pPr>
                    <w:framePr w:hSpace="180" w:wrap="around" w:vAnchor="page" w:hAnchor="margin" w:xAlign="center" w:y="2866"/>
                    <w:spacing w:line="276" w:lineRule="auto"/>
                    <w:rPr>
                      <w:rFonts w:ascii="Times New Roman" w:hAnsi="Times New Roman"/>
                      <w:sz w:val="22"/>
                      <w:szCs w:val="22"/>
                    </w:rPr>
                  </w:pPr>
                  <w:r w:rsidRPr="008C24C2">
                    <w:rPr>
                      <w:rFonts w:ascii="Times New Roman" w:hAnsi="Times New Roman"/>
                    </w:rPr>
                    <w:t xml:space="preserve">       12                                           </w:t>
                  </w:r>
                  <w:r w:rsidRPr="008C24C2">
                    <w:rPr>
                      <w:rFonts w:ascii="Times New Roman" w:hAnsi="Times New Roman"/>
                      <w:sz w:val="22"/>
                      <w:szCs w:val="22"/>
                    </w:rPr>
                    <w:t xml:space="preserve">                     </w:t>
                  </w:r>
                </w:p>
              </w:tc>
              <w:tc>
                <w:tcPr>
                  <w:tcW w:w="5634" w:type="dxa"/>
                </w:tcPr>
                <w:p w:rsidR="008C24C2" w:rsidRPr="008C24C2" w:rsidRDefault="008C24C2" w:rsidP="008C24C2">
                  <w:pPr>
                    <w:framePr w:hSpace="180" w:wrap="around" w:vAnchor="page" w:hAnchor="margin" w:xAlign="center" w:y="2866"/>
                    <w:jc w:val="both"/>
                    <w:rPr>
                      <w:rFonts w:ascii="Times New Roman" w:hAnsi="Times New Roman"/>
                    </w:rPr>
                  </w:pPr>
                  <w:r w:rsidRPr="008C24C2">
                    <w:rPr>
                      <w:rFonts w:ascii="Times New Roman" w:hAnsi="Times New Roman"/>
                    </w:rPr>
                    <w:t xml:space="preserve">очищення зовнішньої поверхні сховища від сміття, пилу та бруду без застосування хімічно-активних препаратів, які руйнують поверхню бетону, а також залишають незмивну плівку та можуть бути небезпечними для користувачів </w:t>
                  </w:r>
                  <w:proofErr w:type="spellStart"/>
                  <w:r w:rsidRPr="008C24C2">
                    <w:rPr>
                      <w:rFonts w:ascii="Times New Roman" w:hAnsi="Times New Roman"/>
                    </w:rPr>
                    <w:t>укриттів</w:t>
                  </w:r>
                  <w:proofErr w:type="spellEnd"/>
                  <w:r w:rsidRPr="008C24C2">
                    <w:rPr>
                      <w:rFonts w:ascii="Times New Roman" w:hAnsi="Times New Roman"/>
                    </w:rPr>
                    <w:t xml:space="preserve">; </w:t>
                  </w:r>
                </w:p>
              </w:tc>
            </w:tr>
          </w:tbl>
          <w:p w:rsidR="008C24C2" w:rsidRPr="008C24C2" w:rsidRDefault="008C24C2" w:rsidP="008C24C2">
            <w:pPr>
              <w:jc w:val="both"/>
              <w:rPr>
                <w:rFonts w:ascii="Times New Roman" w:hAnsi="Times New Roman" w:cs="Times New Roman"/>
                <w:sz w:val="24"/>
                <w:szCs w:val="24"/>
                <w:shd w:val="clear" w:color="auto" w:fill="FFFFFF"/>
              </w:rPr>
            </w:pPr>
            <w:proofErr w:type="spellStart"/>
            <w:r w:rsidRPr="008C24C2">
              <w:rPr>
                <w:rFonts w:ascii="Times New Roman" w:hAnsi="Times New Roman" w:cs="Times New Roman"/>
                <w:sz w:val="24"/>
                <w:szCs w:val="24"/>
                <w:shd w:val="clear" w:color="auto" w:fill="FFFFFF"/>
              </w:rPr>
              <w:t>Кількість</w:t>
            </w:r>
            <w:proofErr w:type="spellEnd"/>
            <w:r w:rsidRPr="008C24C2">
              <w:rPr>
                <w:rFonts w:ascii="Times New Roman" w:hAnsi="Times New Roman" w:cs="Times New Roman"/>
                <w:sz w:val="24"/>
                <w:szCs w:val="24"/>
                <w:shd w:val="clear" w:color="auto" w:fill="FFFFFF"/>
              </w:rPr>
              <w:t xml:space="preserve"> та </w:t>
            </w:r>
            <w:proofErr w:type="spellStart"/>
            <w:r w:rsidRPr="008C24C2">
              <w:rPr>
                <w:rFonts w:ascii="Times New Roman" w:hAnsi="Times New Roman" w:cs="Times New Roman"/>
                <w:sz w:val="24"/>
                <w:szCs w:val="24"/>
                <w:shd w:val="clear" w:color="auto" w:fill="FFFFFF"/>
              </w:rPr>
              <w:t>дислокація</w:t>
            </w:r>
            <w:proofErr w:type="spellEnd"/>
            <w:r w:rsidRPr="008C24C2">
              <w:rPr>
                <w:rFonts w:ascii="Times New Roman" w:hAnsi="Times New Roman" w:cs="Times New Roman"/>
                <w:sz w:val="24"/>
                <w:szCs w:val="24"/>
                <w:shd w:val="clear" w:color="auto" w:fill="FFFFFF"/>
              </w:rPr>
              <w:t xml:space="preserve"> </w:t>
            </w:r>
            <w:proofErr w:type="spellStart"/>
            <w:r w:rsidRPr="008C24C2">
              <w:rPr>
                <w:rFonts w:ascii="Times New Roman" w:hAnsi="Times New Roman" w:cs="Times New Roman"/>
                <w:sz w:val="24"/>
                <w:szCs w:val="24"/>
                <w:shd w:val="clear" w:color="auto" w:fill="FFFFFF"/>
              </w:rPr>
              <w:t>об’єктів</w:t>
            </w:r>
            <w:proofErr w:type="spellEnd"/>
            <w:r w:rsidRPr="008C24C2">
              <w:rPr>
                <w:rFonts w:ascii="Times New Roman" w:hAnsi="Times New Roman" w:cs="Times New Roman"/>
                <w:sz w:val="24"/>
                <w:szCs w:val="24"/>
                <w:shd w:val="clear" w:color="auto" w:fill="FFFFFF"/>
              </w:rPr>
              <w:t xml:space="preserve">: 10 </w:t>
            </w:r>
            <w:proofErr w:type="spellStart"/>
            <w:r w:rsidRPr="008C24C2">
              <w:rPr>
                <w:rFonts w:ascii="Times New Roman" w:hAnsi="Times New Roman" w:cs="Times New Roman"/>
                <w:sz w:val="24"/>
                <w:szCs w:val="24"/>
                <w:shd w:val="clear" w:color="auto" w:fill="FFFFFF"/>
              </w:rPr>
              <w:t>модульних</w:t>
            </w:r>
            <w:proofErr w:type="spellEnd"/>
            <w:r w:rsidRPr="008C24C2">
              <w:rPr>
                <w:rFonts w:ascii="Times New Roman" w:hAnsi="Times New Roman" w:cs="Times New Roman"/>
                <w:sz w:val="24"/>
                <w:szCs w:val="24"/>
                <w:shd w:val="clear" w:color="auto" w:fill="FFFFFF"/>
              </w:rPr>
              <w:t xml:space="preserve"> </w:t>
            </w:r>
            <w:proofErr w:type="spellStart"/>
            <w:r w:rsidRPr="008C24C2">
              <w:rPr>
                <w:rFonts w:ascii="Times New Roman" w:hAnsi="Times New Roman" w:cs="Times New Roman"/>
                <w:sz w:val="24"/>
                <w:szCs w:val="24"/>
                <w:shd w:val="clear" w:color="auto" w:fill="FFFFFF"/>
              </w:rPr>
              <w:t>тимчасових</w:t>
            </w:r>
            <w:proofErr w:type="spellEnd"/>
            <w:r w:rsidRPr="008C24C2">
              <w:rPr>
                <w:rFonts w:ascii="Times New Roman" w:hAnsi="Times New Roman" w:cs="Times New Roman"/>
                <w:sz w:val="24"/>
                <w:szCs w:val="24"/>
                <w:shd w:val="clear" w:color="auto" w:fill="FFFFFF"/>
              </w:rPr>
              <w:t xml:space="preserve"> </w:t>
            </w:r>
            <w:proofErr w:type="spellStart"/>
            <w:r w:rsidRPr="008C24C2">
              <w:rPr>
                <w:rFonts w:ascii="Times New Roman" w:hAnsi="Times New Roman" w:cs="Times New Roman"/>
                <w:sz w:val="24"/>
                <w:szCs w:val="24"/>
                <w:shd w:val="clear" w:color="auto" w:fill="FFFFFF"/>
              </w:rPr>
              <w:t>споруд</w:t>
            </w:r>
            <w:proofErr w:type="spellEnd"/>
            <w:r w:rsidRPr="008C24C2">
              <w:rPr>
                <w:rFonts w:ascii="Times New Roman" w:hAnsi="Times New Roman" w:cs="Times New Roman"/>
                <w:sz w:val="24"/>
                <w:szCs w:val="24"/>
                <w:shd w:val="clear" w:color="auto" w:fill="FFFFFF"/>
              </w:rPr>
              <w:t xml:space="preserve">, </w:t>
            </w:r>
            <w:proofErr w:type="spellStart"/>
            <w:r w:rsidRPr="008C24C2">
              <w:rPr>
                <w:rFonts w:ascii="Times New Roman" w:hAnsi="Times New Roman" w:cs="Times New Roman"/>
                <w:sz w:val="24"/>
                <w:szCs w:val="24"/>
                <w:shd w:val="clear" w:color="auto" w:fill="FFFFFF"/>
              </w:rPr>
              <w:t>що</w:t>
            </w:r>
            <w:proofErr w:type="spellEnd"/>
            <w:r w:rsidRPr="008C24C2">
              <w:rPr>
                <w:rFonts w:ascii="Times New Roman" w:hAnsi="Times New Roman" w:cs="Times New Roman"/>
                <w:sz w:val="24"/>
                <w:szCs w:val="24"/>
                <w:shd w:val="clear" w:color="auto" w:fill="FFFFFF"/>
              </w:rPr>
              <w:t xml:space="preserve"> </w:t>
            </w:r>
            <w:proofErr w:type="spellStart"/>
            <w:r w:rsidRPr="008C24C2">
              <w:rPr>
                <w:rFonts w:ascii="Times New Roman" w:hAnsi="Times New Roman" w:cs="Times New Roman"/>
                <w:sz w:val="24"/>
                <w:szCs w:val="24"/>
                <w:shd w:val="clear" w:color="auto" w:fill="FFFFFF"/>
              </w:rPr>
              <w:t>розташовані</w:t>
            </w:r>
            <w:proofErr w:type="spellEnd"/>
            <w:r w:rsidRPr="008C24C2">
              <w:rPr>
                <w:rFonts w:ascii="Times New Roman" w:hAnsi="Times New Roman" w:cs="Times New Roman"/>
                <w:sz w:val="24"/>
                <w:szCs w:val="24"/>
                <w:shd w:val="clear" w:color="auto" w:fill="FFFFFF"/>
              </w:rPr>
              <w:t xml:space="preserve">  межах </w:t>
            </w:r>
            <w:proofErr w:type="spellStart"/>
            <w:r w:rsidRPr="008C24C2">
              <w:rPr>
                <w:rFonts w:ascii="Times New Roman" w:hAnsi="Times New Roman" w:cs="Times New Roman"/>
                <w:sz w:val="24"/>
                <w:szCs w:val="24"/>
                <w:shd w:val="clear" w:color="auto" w:fill="FFFFFF"/>
              </w:rPr>
              <w:t>Тернівського</w:t>
            </w:r>
            <w:proofErr w:type="spellEnd"/>
            <w:r w:rsidRPr="008C24C2">
              <w:rPr>
                <w:rFonts w:ascii="Times New Roman" w:hAnsi="Times New Roman" w:cs="Times New Roman"/>
                <w:sz w:val="24"/>
                <w:szCs w:val="24"/>
                <w:shd w:val="clear" w:color="auto" w:fill="FFFFFF"/>
              </w:rPr>
              <w:t xml:space="preserve"> району </w:t>
            </w:r>
            <w:proofErr w:type="spellStart"/>
            <w:r w:rsidRPr="008C24C2">
              <w:rPr>
                <w:rFonts w:ascii="Times New Roman" w:hAnsi="Times New Roman" w:cs="Times New Roman"/>
                <w:sz w:val="24"/>
                <w:szCs w:val="24"/>
                <w:shd w:val="clear" w:color="auto" w:fill="FFFFFF"/>
              </w:rPr>
              <w:t>міста</w:t>
            </w:r>
            <w:proofErr w:type="spellEnd"/>
            <w:r w:rsidRPr="008C24C2">
              <w:rPr>
                <w:rFonts w:ascii="Times New Roman" w:hAnsi="Times New Roman" w:cs="Times New Roman"/>
                <w:sz w:val="24"/>
                <w:szCs w:val="24"/>
                <w:shd w:val="clear" w:color="auto" w:fill="FFFFFF"/>
              </w:rPr>
              <w:t xml:space="preserve"> Кривого Рогу (див. табл. </w:t>
            </w:r>
            <w:proofErr w:type="spellStart"/>
            <w:r w:rsidRPr="008C24C2">
              <w:rPr>
                <w:rFonts w:ascii="Times New Roman" w:hAnsi="Times New Roman" w:cs="Times New Roman"/>
                <w:sz w:val="24"/>
                <w:szCs w:val="24"/>
                <w:shd w:val="clear" w:color="auto" w:fill="FFFFFF"/>
              </w:rPr>
              <w:t>нижче</w:t>
            </w:r>
            <w:proofErr w:type="spellEnd"/>
            <w:r w:rsidRPr="008C24C2">
              <w:rPr>
                <w:rFonts w:ascii="Times New Roman" w:hAnsi="Times New Roman" w:cs="Times New Roman"/>
                <w:sz w:val="24"/>
                <w:szCs w:val="24"/>
                <w:shd w:val="clear" w:color="auto" w:fill="FFFFFF"/>
              </w:rPr>
              <w:t>).</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1493"/>
              <w:gridCol w:w="7098"/>
            </w:tblGrid>
            <w:tr w:rsidR="008C24C2" w:rsidRPr="008C24C2" w:rsidTr="00BC04F7">
              <w:trPr>
                <w:trHeight w:val="420"/>
                <w:jc w:val="center"/>
              </w:trPr>
              <w:tc>
                <w:tcPr>
                  <w:tcW w:w="553" w:type="dxa"/>
                  <w:shd w:val="clear" w:color="auto" w:fill="FFFFFF" w:themeFill="background1"/>
                  <w:noWrap/>
                  <w:vAlign w:val="center"/>
                  <w:hideMark/>
                </w:tcPr>
                <w:p w:rsidR="008C24C2" w:rsidRPr="008C24C2" w:rsidRDefault="008C24C2" w:rsidP="008C24C2">
                  <w:pPr>
                    <w:framePr w:hSpace="180" w:wrap="around" w:vAnchor="page" w:hAnchor="margin" w:xAlign="center" w:y="2866"/>
                    <w:jc w:val="center"/>
                    <w:rPr>
                      <w:rFonts w:cs="Times New Roman"/>
                      <w:b/>
                      <w:sz w:val="18"/>
                      <w:szCs w:val="18"/>
                    </w:rPr>
                  </w:pPr>
                  <w:r w:rsidRPr="008C24C2">
                    <w:rPr>
                      <w:rFonts w:cs="Times New Roman"/>
                      <w:b/>
                      <w:sz w:val="18"/>
                      <w:szCs w:val="18"/>
                    </w:rPr>
                    <w:t>№</w:t>
                  </w:r>
                </w:p>
                <w:p w:rsidR="008C24C2" w:rsidRPr="008C24C2" w:rsidRDefault="008C24C2" w:rsidP="008C24C2">
                  <w:pPr>
                    <w:framePr w:hSpace="180" w:wrap="around" w:vAnchor="page" w:hAnchor="margin" w:xAlign="center" w:y="2866"/>
                    <w:jc w:val="center"/>
                    <w:rPr>
                      <w:rFonts w:cs="Times New Roman"/>
                      <w:b/>
                      <w:sz w:val="18"/>
                      <w:szCs w:val="18"/>
                    </w:rPr>
                  </w:pPr>
                  <w:r w:rsidRPr="008C24C2">
                    <w:rPr>
                      <w:rFonts w:cs="Times New Roman"/>
                      <w:b/>
                      <w:sz w:val="18"/>
                      <w:szCs w:val="18"/>
                    </w:rPr>
                    <w:t>з/п</w:t>
                  </w:r>
                </w:p>
              </w:tc>
              <w:tc>
                <w:tcPr>
                  <w:tcW w:w="1493" w:type="dxa"/>
                  <w:shd w:val="clear" w:color="auto" w:fill="FFFFFF" w:themeFill="background1"/>
                  <w:vAlign w:val="center"/>
                </w:tcPr>
                <w:p w:rsidR="008C24C2" w:rsidRPr="008C24C2" w:rsidRDefault="008C24C2" w:rsidP="008C24C2">
                  <w:pPr>
                    <w:framePr w:hSpace="180" w:wrap="around" w:vAnchor="page" w:hAnchor="margin" w:xAlign="center" w:y="2866"/>
                    <w:jc w:val="center"/>
                    <w:rPr>
                      <w:rFonts w:cs="Times New Roman"/>
                      <w:b/>
                      <w:sz w:val="18"/>
                      <w:szCs w:val="18"/>
                    </w:rPr>
                  </w:pPr>
                  <w:r w:rsidRPr="008C24C2">
                    <w:rPr>
                      <w:rFonts w:cs="Times New Roman"/>
                      <w:b/>
                      <w:sz w:val="18"/>
                      <w:szCs w:val="18"/>
                    </w:rPr>
                    <w:t>Інвентарний</w:t>
                  </w:r>
                </w:p>
                <w:p w:rsidR="008C24C2" w:rsidRPr="008C24C2" w:rsidRDefault="008C24C2" w:rsidP="008C24C2">
                  <w:pPr>
                    <w:framePr w:hSpace="180" w:wrap="around" w:vAnchor="page" w:hAnchor="margin" w:xAlign="center" w:y="2866"/>
                    <w:jc w:val="center"/>
                    <w:rPr>
                      <w:rFonts w:cs="Times New Roman"/>
                      <w:b/>
                      <w:sz w:val="18"/>
                      <w:szCs w:val="18"/>
                    </w:rPr>
                  </w:pPr>
                  <w:r w:rsidRPr="008C24C2">
                    <w:rPr>
                      <w:rFonts w:cs="Times New Roman"/>
                      <w:b/>
                      <w:sz w:val="18"/>
                      <w:szCs w:val="18"/>
                    </w:rPr>
                    <w:t>номер</w:t>
                  </w:r>
                </w:p>
              </w:tc>
              <w:tc>
                <w:tcPr>
                  <w:tcW w:w="7098" w:type="dxa"/>
                  <w:shd w:val="clear" w:color="auto" w:fill="FFFFFF" w:themeFill="background1"/>
                  <w:vAlign w:val="center"/>
                  <w:hideMark/>
                </w:tcPr>
                <w:p w:rsidR="008C24C2" w:rsidRPr="008C24C2" w:rsidRDefault="008C24C2" w:rsidP="008C24C2">
                  <w:pPr>
                    <w:framePr w:hSpace="180" w:wrap="around" w:vAnchor="page" w:hAnchor="margin" w:xAlign="center" w:y="2866"/>
                    <w:jc w:val="center"/>
                    <w:rPr>
                      <w:rFonts w:cs="Times New Roman"/>
                      <w:b/>
                      <w:sz w:val="18"/>
                      <w:szCs w:val="18"/>
                    </w:rPr>
                  </w:pPr>
                  <w:r w:rsidRPr="008C24C2">
                    <w:rPr>
                      <w:rFonts w:cs="Times New Roman"/>
                      <w:b/>
                      <w:sz w:val="18"/>
                      <w:szCs w:val="18"/>
                    </w:rPr>
                    <w:t>Місце розташування</w:t>
                  </w:r>
                </w:p>
              </w:tc>
            </w:tr>
            <w:tr w:rsidR="008C24C2" w:rsidRPr="008C24C2" w:rsidTr="00BC04F7">
              <w:trPr>
                <w:trHeight w:val="579"/>
                <w:jc w:val="center"/>
              </w:trPr>
              <w:tc>
                <w:tcPr>
                  <w:tcW w:w="553" w:type="dxa"/>
                  <w:shd w:val="clear" w:color="auto" w:fill="FFFFFF" w:themeFill="background1"/>
                  <w:noWrap/>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w:t>
                  </w:r>
                </w:p>
              </w:tc>
              <w:tc>
                <w:tcPr>
                  <w:tcW w:w="1493" w:type="dxa"/>
                  <w:shd w:val="clear" w:color="auto" w:fill="FFFFFF" w:themeFill="background1"/>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101800024</w:t>
                  </w:r>
                </w:p>
              </w:tc>
              <w:tc>
                <w:tcPr>
                  <w:tcW w:w="7098" w:type="dxa"/>
                  <w:shd w:val="clear" w:color="auto" w:fill="FFFFFF" w:themeFill="background1"/>
                  <w:vAlign w:val="center"/>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біля зупинки «вул. Романа Шухевича» (Мусоргського) на перехресті вул. Романа Шухевича (Мусоргського) та вул. Симона Петлюри (Тимірязєва) в сторону 17 </w:t>
                  </w:r>
                  <w:proofErr w:type="spellStart"/>
                  <w:r w:rsidRPr="008C24C2">
                    <w:rPr>
                      <w:rFonts w:cs="Times New Roman"/>
                      <w:sz w:val="18"/>
                      <w:szCs w:val="18"/>
                    </w:rPr>
                    <w:t>кв</w:t>
                  </w:r>
                  <w:proofErr w:type="spellEnd"/>
                  <w:r w:rsidRPr="008C24C2">
                    <w:rPr>
                      <w:rFonts w:cs="Times New Roman"/>
                      <w:sz w:val="18"/>
                      <w:szCs w:val="18"/>
                    </w:rPr>
                    <w:t>.</w:t>
                  </w:r>
                </w:p>
              </w:tc>
            </w:tr>
            <w:tr w:rsidR="008C24C2" w:rsidRPr="008C24C2" w:rsidTr="00BC04F7">
              <w:trPr>
                <w:trHeight w:val="749"/>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2</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101800025</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вул. Сергія </w:t>
                  </w:r>
                  <w:proofErr w:type="spellStart"/>
                  <w:r w:rsidRPr="008C24C2">
                    <w:rPr>
                      <w:rFonts w:cs="Times New Roman"/>
                      <w:sz w:val="18"/>
                      <w:szCs w:val="18"/>
                    </w:rPr>
                    <w:t>Колачевського</w:t>
                  </w:r>
                  <w:proofErr w:type="spellEnd"/>
                  <w:r w:rsidRPr="008C24C2">
                    <w:rPr>
                      <w:rFonts w:cs="Times New Roman"/>
                      <w:sz w:val="18"/>
                      <w:szCs w:val="18"/>
                    </w:rPr>
                    <w:t xml:space="preserve">, зупинка «Ст. </w:t>
                  </w:r>
                  <w:proofErr w:type="spellStart"/>
                  <w:r w:rsidRPr="008C24C2">
                    <w:rPr>
                      <w:rFonts w:cs="Times New Roman"/>
                      <w:sz w:val="18"/>
                      <w:szCs w:val="18"/>
                    </w:rPr>
                    <w:t>Рокувата</w:t>
                  </w:r>
                  <w:proofErr w:type="spellEnd"/>
                  <w:r w:rsidRPr="008C24C2">
                    <w:rPr>
                      <w:rFonts w:cs="Times New Roman"/>
                      <w:sz w:val="18"/>
                      <w:szCs w:val="18"/>
                    </w:rPr>
                    <w:t>» (</w:t>
                  </w:r>
                  <w:proofErr w:type="spellStart"/>
                  <w:r w:rsidRPr="008C24C2">
                    <w:rPr>
                      <w:rFonts w:cs="Times New Roman"/>
                      <w:sz w:val="18"/>
                      <w:szCs w:val="18"/>
                    </w:rPr>
                    <w:t>парковка</w:t>
                  </w:r>
                  <w:proofErr w:type="spellEnd"/>
                  <w:r w:rsidRPr="008C24C2">
                    <w:rPr>
                      <w:rFonts w:cs="Times New Roman"/>
                      <w:sz w:val="18"/>
                      <w:szCs w:val="18"/>
                    </w:rPr>
                    <w:t xml:space="preserve"> перед станцією «</w:t>
                  </w:r>
                  <w:proofErr w:type="spellStart"/>
                  <w:r w:rsidRPr="008C24C2">
                    <w:rPr>
                      <w:rFonts w:cs="Times New Roman"/>
                      <w:sz w:val="18"/>
                      <w:szCs w:val="18"/>
                    </w:rPr>
                    <w:t>Рокувата</w:t>
                  </w:r>
                  <w:proofErr w:type="spellEnd"/>
                  <w:r w:rsidRPr="008C24C2">
                    <w:rPr>
                      <w:rFonts w:cs="Times New Roman"/>
                      <w:sz w:val="18"/>
                      <w:szCs w:val="18"/>
                    </w:rPr>
                    <w:t>»)</w:t>
                  </w:r>
                </w:p>
              </w:tc>
            </w:tr>
            <w:tr w:rsidR="008C24C2" w:rsidRPr="008C24C2" w:rsidTr="00BC04F7">
              <w:trPr>
                <w:trHeight w:val="388"/>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3</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101800026</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Модульна тимчасова споруда (конструкції, елементи) для укриття населення  зупинка «17 квартал» (в напрямку 44 кварталу)</w:t>
                  </w:r>
                </w:p>
              </w:tc>
            </w:tr>
            <w:tr w:rsidR="008C24C2" w:rsidRPr="008C24C2" w:rsidTr="00BC04F7">
              <w:trPr>
                <w:trHeight w:val="548"/>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4</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101800027</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Модульна тимчасова споруда (конструкції, елементи) для укриття населення зупинка «8 міська лікарня» (в напрямку 44  кварталу)</w:t>
                  </w:r>
                </w:p>
              </w:tc>
            </w:tr>
            <w:tr w:rsidR="008C24C2" w:rsidRPr="008C24C2" w:rsidTr="00BC04F7">
              <w:trPr>
                <w:trHeight w:val="378"/>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5</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101800028</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Модульна тимчасова споруда (конструкції, елементи) для укриття населення зупинка «Інтернат» (в напрямку 44 кварталу)</w:t>
                  </w:r>
                </w:p>
              </w:tc>
            </w:tr>
            <w:tr w:rsidR="008C24C2" w:rsidRPr="008C24C2" w:rsidTr="00BC04F7">
              <w:trPr>
                <w:trHeight w:val="593"/>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6</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101800029</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(Модульна залізобетонна споруда типу «Сховища» КУ6П.П) вул. Сергія </w:t>
                  </w:r>
                  <w:proofErr w:type="spellStart"/>
                  <w:r w:rsidRPr="008C24C2">
                    <w:rPr>
                      <w:rFonts w:cs="Times New Roman"/>
                      <w:sz w:val="18"/>
                      <w:szCs w:val="18"/>
                    </w:rPr>
                    <w:t>Колачевського</w:t>
                  </w:r>
                  <w:proofErr w:type="spellEnd"/>
                  <w:r w:rsidRPr="008C24C2">
                    <w:rPr>
                      <w:rFonts w:cs="Times New Roman"/>
                      <w:sz w:val="18"/>
                      <w:szCs w:val="18"/>
                    </w:rPr>
                    <w:t>, зупинка «вул. Небесної Сотні» (</w:t>
                  </w:r>
                  <w:proofErr w:type="spellStart"/>
                  <w:r w:rsidRPr="008C24C2">
                    <w:rPr>
                      <w:rFonts w:cs="Times New Roman"/>
                      <w:sz w:val="18"/>
                      <w:szCs w:val="18"/>
                    </w:rPr>
                    <w:t>Сурікова</w:t>
                  </w:r>
                  <w:proofErr w:type="spellEnd"/>
                  <w:r w:rsidRPr="008C24C2">
                    <w:rPr>
                      <w:rFonts w:cs="Times New Roman"/>
                      <w:sz w:val="18"/>
                      <w:szCs w:val="18"/>
                    </w:rPr>
                    <w:t>)</w:t>
                  </w:r>
                </w:p>
              </w:tc>
            </w:tr>
            <w:tr w:rsidR="008C24C2" w:rsidRPr="008C24C2" w:rsidTr="00BC04F7">
              <w:trPr>
                <w:trHeight w:val="462"/>
                <w:jc w:val="center"/>
              </w:trPr>
              <w:tc>
                <w:tcPr>
                  <w:tcW w:w="553" w:type="dxa"/>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7</w:t>
                  </w:r>
                </w:p>
              </w:tc>
              <w:tc>
                <w:tcPr>
                  <w:tcW w:w="1493" w:type="dxa"/>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101800030</w:t>
                  </w:r>
                </w:p>
              </w:tc>
              <w:tc>
                <w:tcPr>
                  <w:tcW w:w="7098" w:type="dxa"/>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(Модульна залізобетонна споруда типу «Сховища» КУ6П.П) </w:t>
                  </w:r>
                  <w:proofErr w:type="spellStart"/>
                  <w:r w:rsidRPr="008C24C2">
                    <w:rPr>
                      <w:rFonts w:cs="Times New Roman"/>
                      <w:sz w:val="18"/>
                      <w:szCs w:val="18"/>
                    </w:rPr>
                    <w:t>зуп</w:t>
                  </w:r>
                  <w:proofErr w:type="spellEnd"/>
                  <w:r w:rsidRPr="008C24C2">
                    <w:rPr>
                      <w:rFonts w:cs="Times New Roman"/>
                      <w:sz w:val="18"/>
                      <w:szCs w:val="18"/>
                    </w:rPr>
                    <w:t>. «17 квартал» (маг. «</w:t>
                  </w:r>
                  <w:proofErr w:type="spellStart"/>
                  <w:r w:rsidRPr="008C24C2">
                    <w:rPr>
                      <w:rFonts w:cs="Times New Roman"/>
                      <w:sz w:val="18"/>
                      <w:szCs w:val="18"/>
                    </w:rPr>
                    <w:t>Панасонік</w:t>
                  </w:r>
                  <w:proofErr w:type="spellEnd"/>
                  <w:r w:rsidRPr="008C24C2">
                    <w:rPr>
                      <w:rFonts w:cs="Times New Roman"/>
                      <w:sz w:val="18"/>
                      <w:szCs w:val="18"/>
                    </w:rPr>
                    <w:t>»)</w:t>
                  </w:r>
                </w:p>
              </w:tc>
            </w:tr>
            <w:tr w:rsidR="008C24C2" w:rsidRPr="008C24C2" w:rsidTr="00BC04F7">
              <w:trPr>
                <w:trHeight w:val="458"/>
                <w:jc w:val="center"/>
              </w:trPr>
              <w:tc>
                <w:tcPr>
                  <w:tcW w:w="553" w:type="dxa"/>
                  <w:tcBorders>
                    <w:bottom w:val="single" w:sz="4" w:space="0" w:color="auto"/>
                  </w:tcBorders>
                  <w:shd w:val="clear" w:color="auto" w:fill="auto"/>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8</w:t>
                  </w:r>
                </w:p>
              </w:tc>
              <w:tc>
                <w:tcPr>
                  <w:tcW w:w="1493" w:type="dxa"/>
                  <w:tcBorders>
                    <w:bottom w:val="single" w:sz="4" w:space="0" w:color="auto"/>
                  </w:tcBorders>
                  <w:shd w:val="clear" w:color="auto" w:fill="auto"/>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101800031</w:t>
                  </w:r>
                </w:p>
              </w:tc>
              <w:tc>
                <w:tcPr>
                  <w:tcW w:w="7098" w:type="dxa"/>
                  <w:tcBorders>
                    <w:bottom w:val="single" w:sz="4" w:space="0" w:color="auto"/>
                  </w:tcBorders>
                  <w:shd w:val="clear" w:color="auto" w:fill="auto"/>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(Модульна залізобетонна споруда типу «Сховища» КУ6П.П) вул. Сергія </w:t>
                  </w:r>
                  <w:proofErr w:type="spellStart"/>
                  <w:r w:rsidRPr="008C24C2">
                    <w:rPr>
                      <w:rFonts w:cs="Times New Roman"/>
                      <w:sz w:val="18"/>
                      <w:szCs w:val="18"/>
                    </w:rPr>
                    <w:t>Колачевського</w:t>
                  </w:r>
                  <w:proofErr w:type="spellEnd"/>
                  <w:r w:rsidRPr="008C24C2">
                    <w:rPr>
                      <w:rFonts w:cs="Times New Roman"/>
                      <w:sz w:val="18"/>
                      <w:szCs w:val="18"/>
                    </w:rPr>
                    <w:t xml:space="preserve">, </w:t>
                  </w:r>
                  <w:proofErr w:type="spellStart"/>
                  <w:r w:rsidRPr="008C24C2">
                    <w:rPr>
                      <w:rFonts w:cs="Times New Roman"/>
                      <w:sz w:val="18"/>
                      <w:szCs w:val="18"/>
                    </w:rPr>
                    <w:t>зуп</w:t>
                  </w:r>
                  <w:proofErr w:type="spellEnd"/>
                  <w:r w:rsidRPr="008C24C2">
                    <w:rPr>
                      <w:rFonts w:cs="Times New Roman"/>
                      <w:sz w:val="18"/>
                      <w:szCs w:val="18"/>
                    </w:rPr>
                    <w:t>. «8 міська лікарня» (біля храму)</w:t>
                  </w:r>
                </w:p>
              </w:tc>
            </w:tr>
            <w:tr w:rsidR="008C24C2" w:rsidRPr="008C24C2" w:rsidTr="00BC04F7">
              <w:trPr>
                <w:trHeight w:val="765"/>
                <w:jc w:val="center"/>
              </w:trPr>
              <w:tc>
                <w:tcPr>
                  <w:tcW w:w="553" w:type="dxa"/>
                  <w:shd w:val="clear" w:color="auto" w:fill="FFFFFF" w:themeFill="background1"/>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9</w:t>
                  </w:r>
                </w:p>
              </w:tc>
              <w:tc>
                <w:tcPr>
                  <w:tcW w:w="1493" w:type="dxa"/>
                  <w:shd w:val="clear" w:color="auto" w:fill="FFFFFF" w:themeFill="background1"/>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101800032</w:t>
                  </w:r>
                </w:p>
              </w:tc>
              <w:tc>
                <w:tcPr>
                  <w:tcW w:w="7098" w:type="dxa"/>
                  <w:shd w:val="clear" w:color="auto" w:fill="FFFFFF" w:themeFill="background1"/>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 xml:space="preserve">Модульна тимчасова споруда (конструкції, елементи) для укриття населення (Модульна залізобетонна споруда типу «Сховища» КУ6П.П) </w:t>
                  </w:r>
                  <w:proofErr w:type="spellStart"/>
                  <w:r w:rsidRPr="008C24C2">
                    <w:rPr>
                      <w:rFonts w:cs="Times New Roman"/>
                      <w:sz w:val="18"/>
                      <w:szCs w:val="18"/>
                    </w:rPr>
                    <w:t>зуп</w:t>
                  </w:r>
                  <w:proofErr w:type="spellEnd"/>
                  <w:r w:rsidRPr="008C24C2">
                    <w:rPr>
                      <w:rFonts w:cs="Times New Roman"/>
                      <w:sz w:val="18"/>
                      <w:szCs w:val="18"/>
                    </w:rPr>
                    <w:t>. вул. Євгена Коновальця (</w:t>
                  </w:r>
                  <w:proofErr w:type="spellStart"/>
                  <w:r w:rsidRPr="008C24C2">
                    <w:rPr>
                      <w:rFonts w:cs="Times New Roman"/>
                      <w:sz w:val="18"/>
                      <w:szCs w:val="18"/>
                    </w:rPr>
                    <w:t>Вартаняна</w:t>
                  </w:r>
                  <w:proofErr w:type="spellEnd"/>
                  <w:r w:rsidRPr="008C24C2">
                    <w:rPr>
                      <w:rFonts w:cs="Times New Roman"/>
                      <w:sz w:val="18"/>
                      <w:szCs w:val="18"/>
                    </w:rPr>
                    <w:t>)«17» (ж/м «</w:t>
                  </w:r>
                  <w:proofErr w:type="spellStart"/>
                  <w:r w:rsidRPr="008C24C2">
                    <w:rPr>
                      <w:rFonts w:cs="Times New Roman"/>
                      <w:sz w:val="18"/>
                      <w:szCs w:val="18"/>
                    </w:rPr>
                    <w:t>Восход</w:t>
                  </w:r>
                  <w:proofErr w:type="spellEnd"/>
                  <w:r w:rsidRPr="008C24C2">
                    <w:rPr>
                      <w:rFonts w:cs="Times New Roman"/>
                      <w:sz w:val="18"/>
                      <w:szCs w:val="18"/>
                    </w:rPr>
                    <w:t>»)</w:t>
                  </w:r>
                </w:p>
              </w:tc>
            </w:tr>
            <w:tr w:rsidR="008C24C2" w:rsidRPr="008C24C2" w:rsidTr="00BC04F7">
              <w:trPr>
                <w:trHeight w:val="125"/>
                <w:jc w:val="center"/>
              </w:trPr>
              <w:tc>
                <w:tcPr>
                  <w:tcW w:w="553" w:type="dxa"/>
                  <w:shd w:val="clear" w:color="auto" w:fill="FFFFFF" w:themeFill="background1"/>
                  <w:noWrap/>
                  <w:vAlign w:val="center"/>
                  <w:hideMark/>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w:t>
                  </w:r>
                </w:p>
              </w:tc>
              <w:tc>
                <w:tcPr>
                  <w:tcW w:w="1493" w:type="dxa"/>
                  <w:shd w:val="clear" w:color="auto" w:fill="FFFFFF" w:themeFill="background1"/>
                  <w:vAlign w:val="center"/>
                </w:tcPr>
                <w:p w:rsidR="008C24C2" w:rsidRPr="008C24C2" w:rsidRDefault="008C24C2" w:rsidP="008C24C2">
                  <w:pPr>
                    <w:framePr w:hSpace="180" w:wrap="around" w:vAnchor="page" w:hAnchor="margin" w:xAlign="center" w:y="2866"/>
                    <w:jc w:val="center"/>
                    <w:rPr>
                      <w:rFonts w:cs="Times New Roman"/>
                      <w:sz w:val="18"/>
                      <w:szCs w:val="18"/>
                    </w:rPr>
                  </w:pPr>
                  <w:r w:rsidRPr="008C24C2">
                    <w:rPr>
                      <w:rFonts w:cs="Times New Roman"/>
                      <w:sz w:val="18"/>
                      <w:szCs w:val="18"/>
                    </w:rPr>
                    <w:t>101800033</w:t>
                  </w:r>
                </w:p>
              </w:tc>
              <w:tc>
                <w:tcPr>
                  <w:tcW w:w="7098" w:type="dxa"/>
                  <w:shd w:val="clear" w:color="auto" w:fill="FFFFFF" w:themeFill="background1"/>
                  <w:vAlign w:val="center"/>
                  <w:hideMark/>
                </w:tcPr>
                <w:p w:rsidR="008C24C2" w:rsidRPr="008C24C2" w:rsidRDefault="008C24C2" w:rsidP="008C24C2">
                  <w:pPr>
                    <w:framePr w:hSpace="180" w:wrap="around" w:vAnchor="page" w:hAnchor="margin" w:xAlign="center" w:y="2866"/>
                    <w:rPr>
                      <w:rFonts w:cs="Times New Roman"/>
                      <w:sz w:val="18"/>
                      <w:szCs w:val="18"/>
                    </w:rPr>
                  </w:pPr>
                  <w:r w:rsidRPr="008C24C2">
                    <w:rPr>
                      <w:rFonts w:cs="Times New Roman"/>
                      <w:sz w:val="18"/>
                      <w:szCs w:val="18"/>
                    </w:rPr>
                    <w:t>Модульна тимчасова споруда (конструкції, елементи) для укриття населення (Модульна залізобетонна споруда типу «Сховища» КУ6П.П)  вул. Ботанічна (Маршака), зупинка «</w:t>
                  </w:r>
                  <w:proofErr w:type="spellStart"/>
                  <w:r w:rsidRPr="008C24C2">
                    <w:rPr>
                      <w:rFonts w:cs="Times New Roman"/>
                      <w:sz w:val="18"/>
                      <w:szCs w:val="18"/>
                    </w:rPr>
                    <w:t>Даманський</w:t>
                  </w:r>
                  <w:proofErr w:type="spellEnd"/>
                  <w:r w:rsidRPr="008C24C2">
                    <w:rPr>
                      <w:rFonts w:cs="Times New Roman"/>
                      <w:sz w:val="18"/>
                      <w:szCs w:val="18"/>
                    </w:rPr>
                    <w:t>»</w:t>
                  </w:r>
                </w:p>
              </w:tc>
            </w:tr>
          </w:tbl>
          <w:p w:rsidR="008C24C2" w:rsidRPr="008C24C2" w:rsidRDefault="008C24C2" w:rsidP="008C24C2">
            <w:pPr>
              <w:autoSpaceDN w:val="0"/>
              <w:ind w:firstLine="708"/>
              <w:jc w:val="both"/>
              <w:rPr>
                <w:rFonts w:ascii="Times New Roman" w:eastAsia="Times New Roman" w:hAnsi="Times New Roman" w:cs="Times New Roman"/>
                <w:sz w:val="24"/>
                <w:szCs w:val="24"/>
                <w:lang w:eastAsia="ru-RU"/>
              </w:rPr>
            </w:pPr>
            <w:proofErr w:type="spellStart"/>
            <w:r w:rsidRPr="008C24C2">
              <w:rPr>
                <w:rFonts w:ascii="Times New Roman" w:eastAsia="Times New Roman" w:hAnsi="Times New Roman" w:cs="Times New Roman"/>
                <w:sz w:val="24"/>
                <w:szCs w:val="24"/>
                <w:lang w:eastAsia="ru-RU"/>
              </w:rPr>
              <w:t>Виконавець</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зобов’язаний</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забезпечити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своїх</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працівників</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спеціальним</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одягом</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спеціальнм</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взуттям</w:t>
            </w:r>
            <w:proofErr w:type="spellEnd"/>
            <w:r w:rsidRPr="008C24C2">
              <w:rPr>
                <w:rFonts w:ascii="Times New Roman" w:eastAsia="Times New Roman" w:hAnsi="Times New Roman" w:cs="Times New Roman"/>
                <w:sz w:val="24"/>
                <w:szCs w:val="24"/>
                <w:lang w:eastAsia="ru-RU"/>
              </w:rPr>
              <w:t xml:space="preserve"> та </w:t>
            </w:r>
            <w:proofErr w:type="spellStart"/>
            <w:r w:rsidRPr="008C24C2">
              <w:rPr>
                <w:rFonts w:ascii="Times New Roman" w:eastAsia="Times New Roman" w:hAnsi="Times New Roman" w:cs="Times New Roman"/>
                <w:sz w:val="24"/>
                <w:szCs w:val="24"/>
                <w:lang w:eastAsia="ru-RU"/>
              </w:rPr>
              <w:t>іншими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засобами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індивідуального</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захисту</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необхідними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інструментами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інвентарем</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обладнанням</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технікою</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тощо</w:t>
            </w:r>
            <w:proofErr w:type="spellEnd"/>
            <w:r w:rsidRPr="008C24C2">
              <w:rPr>
                <w:rFonts w:ascii="Times New Roman" w:eastAsia="Times New Roman" w:hAnsi="Times New Roman" w:cs="Times New Roman"/>
                <w:sz w:val="24"/>
                <w:szCs w:val="24"/>
                <w:lang w:eastAsia="ru-RU"/>
              </w:rPr>
              <w:t>.</w:t>
            </w:r>
          </w:p>
          <w:p w:rsidR="008C24C2" w:rsidRPr="008C24C2" w:rsidRDefault="008C24C2" w:rsidP="008C24C2">
            <w:pPr>
              <w:autoSpaceDN w:val="0"/>
              <w:ind w:firstLine="708"/>
              <w:jc w:val="both"/>
              <w:rPr>
                <w:rFonts w:ascii="Times New Roman" w:eastAsia="Times New Roman" w:hAnsi="Times New Roman" w:cs="Times New Roman"/>
                <w:sz w:val="24"/>
                <w:szCs w:val="24"/>
                <w:lang w:eastAsia="ru-RU"/>
              </w:rPr>
            </w:pPr>
            <w:proofErr w:type="spellStart"/>
            <w:r w:rsidRPr="008C24C2">
              <w:rPr>
                <w:rFonts w:ascii="Times New Roman" w:eastAsia="Times New Roman" w:hAnsi="Times New Roman" w:cs="Times New Roman"/>
                <w:sz w:val="24"/>
                <w:szCs w:val="24"/>
                <w:lang w:eastAsia="ru-RU"/>
              </w:rPr>
              <w:t>Виконавець</w:t>
            </w:r>
            <w:proofErr w:type="spellEnd"/>
            <w:r w:rsidRPr="008C24C2">
              <w:rPr>
                <w:rFonts w:ascii="Times New Roman" w:eastAsia="Times New Roman" w:hAnsi="Times New Roman" w:cs="Times New Roman"/>
                <w:sz w:val="24"/>
                <w:szCs w:val="24"/>
                <w:lang w:eastAsia="ru-RU"/>
              </w:rPr>
              <w:t xml:space="preserve"> повинен </w:t>
            </w:r>
            <w:proofErr w:type="spellStart"/>
            <w:r w:rsidRPr="008C24C2">
              <w:rPr>
                <w:rFonts w:ascii="Times New Roman" w:eastAsia="Times New Roman" w:hAnsi="Times New Roman" w:cs="Times New Roman"/>
                <w:sz w:val="24"/>
                <w:szCs w:val="24"/>
                <w:lang w:eastAsia="ru-RU"/>
              </w:rPr>
              <w:t>застосовувати</w:t>
            </w:r>
            <w:proofErr w:type="spellEnd"/>
            <w:r w:rsidRPr="008C24C2">
              <w:rPr>
                <w:rFonts w:ascii="Times New Roman" w:eastAsia="Times New Roman" w:hAnsi="Times New Roman" w:cs="Times New Roman"/>
                <w:sz w:val="24"/>
                <w:szCs w:val="24"/>
                <w:lang w:eastAsia="ru-RU"/>
              </w:rPr>
              <w:t xml:space="preserve"> заходи </w:t>
            </w:r>
            <w:proofErr w:type="spellStart"/>
            <w:r w:rsidRPr="008C24C2">
              <w:rPr>
                <w:rFonts w:ascii="Times New Roman" w:eastAsia="Times New Roman" w:hAnsi="Times New Roman" w:cs="Times New Roman"/>
                <w:sz w:val="24"/>
                <w:szCs w:val="24"/>
                <w:lang w:eastAsia="ru-RU"/>
              </w:rPr>
              <w:t>із</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захисту</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довкілля</w:t>
            </w:r>
            <w:proofErr w:type="spellEnd"/>
            <w:r w:rsidRPr="008C24C2">
              <w:rPr>
                <w:rFonts w:ascii="Times New Roman" w:eastAsia="Times New Roman" w:hAnsi="Times New Roman" w:cs="Times New Roman"/>
                <w:sz w:val="24"/>
                <w:szCs w:val="24"/>
                <w:lang w:eastAsia="ru-RU"/>
              </w:rPr>
              <w:t>:</w:t>
            </w:r>
          </w:p>
          <w:p w:rsidR="008C24C2" w:rsidRPr="008C24C2" w:rsidRDefault="008C24C2" w:rsidP="008C24C2">
            <w:pPr>
              <w:numPr>
                <w:ilvl w:val="0"/>
                <w:numId w:val="34"/>
              </w:numPr>
              <w:autoSpaceDN w:val="0"/>
              <w:contextualSpacing/>
              <w:jc w:val="both"/>
              <w:rPr>
                <w:rFonts w:ascii="Times New Roman" w:eastAsia="SimSun" w:hAnsi="Times New Roman" w:cs="Times New Roman"/>
                <w:sz w:val="24"/>
                <w:szCs w:val="24"/>
                <w:lang w:eastAsia="ru-RU"/>
              </w:rPr>
            </w:pPr>
            <w:proofErr w:type="spellStart"/>
            <w:r w:rsidRPr="008C24C2">
              <w:rPr>
                <w:rFonts w:ascii="Times New Roman" w:eastAsia="SimSun" w:hAnsi="Times New Roman" w:cs="Times New Roman"/>
                <w:sz w:val="24"/>
                <w:szCs w:val="24"/>
                <w:lang w:eastAsia="ru-RU"/>
              </w:rPr>
              <w:t>забезпечити</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унеможливлення</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розсипання</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зібраного</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сміття</w:t>
            </w:r>
            <w:proofErr w:type="spellEnd"/>
            <w:r w:rsidRPr="008C24C2">
              <w:rPr>
                <w:rFonts w:ascii="Times New Roman" w:eastAsia="SimSun" w:hAnsi="Times New Roman" w:cs="Times New Roman"/>
                <w:sz w:val="24"/>
                <w:szCs w:val="24"/>
                <w:lang w:eastAsia="ru-RU"/>
              </w:rPr>
              <w:t xml:space="preserve"> в </w:t>
            </w:r>
            <w:proofErr w:type="spellStart"/>
            <w:r w:rsidRPr="008C24C2">
              <w:rPr>
                <w:rFonts w:ascii="Times New Roman" w:eastAsia="SimSun" w:hAnsi="Times New Roman" w:cs="Times New Roman"/>
                <w:sz w:val="24"/>
                <w:szCs w:val="24"/>
                <w:lang w:eastAsia="ru-RU"/>
              </w:rPr>
              <w:t>процесі</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його</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прибирання</w:t>
            </w:r>
            <w:proofErr w:type="spellEnd"/>
            <w:r w:rsidRPr="008C24C2">
              <w:rPr>
                <w:rFonts w:ascii="Times New Roman" w:eastAsia="SimSun" w:hAnsi="Times New Roman" w:cs="Times New Roman"/>
                <w:sz w:val="24"/>
                <w:szCs w:val="24"/>
                <w:lang w:eastAsia="ru-RU"/>
              </w:rPr>
              <w:t xml:space="preserve"> та </w:t>
            </w:r>
            <w:proofErr w:type="spellStart"/>
            <w:r w:rsidRPr="008C24C2">
              <w:rPr>
                <w:rFonts w:ascii="Times New Roman" w:eastAsia="SimSun" w:hAnsi="Times New Roman" w:cs="Times New Roman"/>
                <w:sz w:val="24"/>
                <w:szCs w:val="24"/>
                <w:lang w:eastAsia="ru-RU"/>
              </w:rPr>
              <w:t>перевезення</w:t>
            </w:r>
            <w:proofErr w:type="spellEnd"/>
            <w:r w:rsidRPr="008C24C2">
              <w:rPr>
                <w:rFonts w:ascii="Times New Roman" w:eastAsia="SimSun" w:hAnsi="Times New Roman" w:cs="Times New Roman"/>
                <w:sz w:val="24"/>
                <w:szCs w:val="24"/>
                <w:lang w:eastAsia="ru-RU"/>
              </w:rPr>
              <w:t>;</w:t>
            </w:r>
          </w:p>
          <w:p w:rsidR="008C24C2" w:rsidRPr="008C24C2" w:rsidRDefault="008C24C2" w:rsidP="008C24C2">
            <w:pPr>
              <w:numPr>
                <w:ilvl w:val="0"/>
                <w:numId w:val="34"/>
              </w:numPr>
              <w:autoSpaceDN w:val="0"/>
              <w:contextualSpacing/>
              <w:jc w:val="both"/>
              <w:rPr>
                <w:rFonts w:ascii="Times New Roman" w:eastAsia="SimSun" w:hAnsi="Times New Roman" w:cs="Times New Roman"/>
                <w:sz w:val="24"/>
                <w:szCs w:val="24"/>
                <w:lang w:eastAsia="ru-RU"/>
              </w:rPr>
            </w:pPr>
            <w:proofErr w:type="spellStart"/>
            <w:r w:rsidRPr="008C24C2">
              <w:rPr>
                <w:rFonts w:ascii="Times New Roman" w:eastAsia="SimSun" w:hAnsi="Times New Roman" w:cs="Times New Roman"/>
                <w:sz w:val="24"/>
                <w:szCs w:val="24"/>
                <w:lang w:eastAsia="ru-RU"/>
              </w:rPr>
              <w:t>забезпечити</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унеможливлення</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забруднення</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грунтів</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паливно-мастильними</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матеріалами</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які</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використовуються</w:t>
            </w:r>
            <w:proofErr w:type="spellEnd"/>
            <w:r w:rsidRPr="008C24C2">
              <w:rPr>
                <w:rFonts w:ascii="Times New Roman" w:eastAsia="SimSun" w:hAnsi="Times New Roman" w:cs="Times New Roman"/>
                <w:sz w:val="24"/>
                <w:szCs w:val="24"/>
                <w:lang w:eastAsia="ru-RU"/>
              </w:rPr>
              <w:t xml:space="preserve"> в </w:t>
            </w:r>
            <w:proofErr w:type="spellStart"/>
            <w:r w:rsidRPr="008C24C2">
              <w:rPr>
                <w:rFonts w:ascii="Times New Roman" w:eastAsia="SimSun" w:hAnsi="Times New Roman" w:cs="Times New Roman"/>
                <w:sz w:val="24"/>
                <w:szCs w:val="24"/>
                <w:lang w:eastAsia="ru-RU"/>
              </w:rPr>
              <w:t>процесі</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експлуатації</w:t>
            </w:r>
            <w:proofErr w:type="spellEnd"/>
            <w:r w:rsidRPr="008C24C2">
              <w:rPr>
                <w:rFonts w:ascii="Times New Roman" w:eastAsia="SimSun" w:hAnsi="Times New Roman" w:cs="Times New Roman"/>
                <w:sz w:val="24"/>
                <w:szCs w:val="24"/>
                <w:lang w:eastAsia="ru-RU"/>
              </w:rPr>
              <w:t xml:space="preserve"> машин та </w:t>
            </w:r>
            <w:proofErr w:type="spellStart"/>
            <w:r w:rsidRPr="008C24C2">
              <w:rPr>
                <w:rFonts w:ascii="Times New Roman" w:eastAsia="SimSun" w:hAnsi="Times New Roman" w:cs="Times New Roman"/>
                <w:sz w:val="24"/>
                <w:szCs w:val="24"/>
                <w:lang w:eastAsia="ru-RU"/>
              </w:rPr>
              <w:t>механізмів</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принадання</w:t>
            </w:r>
            <w:proofErr w:type="spellEnd"/>
            <w:r w:rsidRPr="008C24C2">
              <w:rPr>
                <w:rFonts w:ascii="Times New Roman" w:eastAsia="SimSun" w:hAnsi="Times New Roman" w:cs="Times New Roman"/>
                <w:sz w:val="24"/>
                <w:szCs w:val="24"/>
                <w:lang w:eastAsia="ru-RU"/>
              </w:rPr>
              <w:t xml:space="preserve"> </w:t>
            </w:r>
            <w:proofErr w:type="spellStart"/>
            <w:r w:rsidRPr="008C24C2">
              <w:rPr>
                <w:rFonts w:ascii="Times New Roman" w:eastAsia="SimSun" w:hAnsi="Times New Roman" w:cs="Times New Roman"/>
                <w:sz w:val="24"/>
                <w:szCs w:val="24"/>
                <w:lang w:eastAsia="ru-RU"/>
              </w:rPr>
              <w:t>послуг</w:t>
            </w:r>
            <w:proofErr w:type="spellEnd"/>
            <w:r w:rsidRPr="008C24C2">
              <w:rPr>
                <w:rFonts w:ascii="Times New Roman" w:eastAsia="SimSun" w:hAnsi="Times New Roman" w:cs="Times New Roman"/>
                <w:sz w:val="24"/>
                <w:szCs w:val="24"/>
                <w:lang w:eastAsia="ru-RU"/>
              </w:rPr>
              <w:t>).</w:t>
            </w:r>
          </w:p>
          <w:p w:rsidR="008C24C2" w:rsidRPr="008C24C2" w:rsidRDefault="008C24C2" w:rsidP="008C24C2">
            <w:pPr>
              <w:autoSpaceDN w:val="0"/>
              <w:ind w:firstLine="709"/>
              <w:jc w:val="both"/>
              <w:rPr>
                <w:rFonts w:ascii="Times New Roman" w:eastAsia="Times New Roman" w:hAnsi="Times New Roman" w:cs="Times New Roman"/>
                <w:sz w:val="24"/>
                <w:szCs w:val="24"/>
                <w:lang w:eastAsia="ru-RU"/>
              </w:rPr>
            </w:pPr>
            <w:proofErr w:type="spellStart"/>
            <w:r w:rsidRPr="008C24C2">
              <w:rPr>
                <w:rFonts w:ascii="Times New Roman" w:eastAsia="Times New Roman" w:hAnsi="Times New Roman" w:cs="Times New Roman"/>
                <w:sz w:val="24"/>
                <w:szCs w:val="24"/>
                <w:lang w:eastAsia="ru-RU"/>
              </w:rPr>
              <w:t>Виконавець</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зобов’язаний</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забезпечити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дотримання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своїми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працівниками</w:t>
            </w:r>
            <w:proofErr w:type="spellEnd"/>
            <w:r w:rsidRPr="008C24C2">
              <w:rPr>
                <w:rFonts w:ascii="Times New Roman" w:eastAsia="Times New Roman" w:hAnsi="Times New Roman" w:cs="Times New Roman"/>
                <w:sz w:val="24"/>
                <w:szCs w:val="24"/>
                <w:lang w:eastAsia="ru-RU"/>
              </w:rPr>
              <w:t xml:space="preserve"> при </w:t>
            </w:r>
            <w:proofErr w:type="spellStart"/>
            <w:r w:rsidRPr="008C24C2">
              <w:rPr>
                <w:rFonts w:ascii="Times New Roman" w:eastAsia="Times New Roman" w:hAnsi="Times New Roman" w:cs="Times New Roman"/>
                <w:sz w:val="24"/>
                <w:szCs w:val="24"/>
                <w:lang w:eastAsia="ru-RU"/>
              </w:rPr>
              <w:t>здійснення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діяльності</w:t>
            </w:r>
            <w:proofErr w:type="spellEnd"/>
            <w:r w:rsidRPr="008C24C2">
              <w:rPr>
                <w:rFonts w:ascii="Times New Roman" w:eastAsia="Times New Roman" w:hAnsi="Times New Roman" w:cs="Times New Roman"/>
                <w:sz w:val="24"/>
                <w:szCs w:val="24"/>
                <w:lang w:eastAsia="ru-RU"/>
              </w:rPr>
              <w:t xml:space="preserve"> на </w:t>
            </w:r>
            <w:proofErr w:type="spellStart"/>
            <w:r w:rsidRPr="008C24C2">
              <w:rPr>
                <w:rFonts w:ascii="Times New Roman" w:eastAsia="Times New Roman" w:hAnsi="Times New Roman" w:cs="Times New Roman"/>
                <w:sz w:val="24"/>
                <w:szCs w:val="24"/>
                <w:lang w:eastAsia="ru-RU"/>
              </w:rPr>
              <w:t>території</w:t>
            </w:r>
            <w:proofErr w:type="spellEnd"/>
            <w:r w:rsidRPr="008C24C2">
              <w:rPr>
                <w:rFonts w:ascii="Times New Roman" w:eastAsia="Times New Roman" w:hAnsi="Times New Roman" w:cs="Times New Roman"/>
                <w:sz w:val="24"/>
                <w:szCs w:val="24"/>
                <w:lang w:eastAsia="ru-RU"/>
              </w:rPr>
              <w:t xml:space="preserve"> району </w:t>
            </w:r>
            <w:proofErr w:type="spellStart"/>
            <w:r w:rsidRPr="008C24C2">
              <w:rPr>
                <w:rFonts w:ascii="Times New Roman" w:eastAsia="Times New Roman" w:hAnsi="Times New Roman" w:cs="Times New Roman"/>
                <w:sz w:val="24"/>
                <w:szCs w:val="24"/>
                <w:lang w:eastAsia="ru-RU"/>
              </w:rPr>
              <w:t>вимог</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охорони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праці</w:t>
            </w:r>
            <w:proofErr w:type="spellEnd"/>
            <w:r w:rsidRPr="008C24C2">
              <w:rPr>
                <w:rFonts w:ascii="Times New Roman" w:eastAsia="Times New Roman" w:hAnsi="Times New Roman" w:cs="Times New Roman"/>
                <w:sz w:val="24"/>
                <w:szCs w:val="24"/>
                <w:lang w:eastAsia="ru-RU"/>
              </w:rPr>
              <w:t xml:space="preserve"> та </w:t>
            </w:r>
            <w:proofErr w:type="spellStart"/>
            <w:r w:rsidRPr="008C24C2">
              <w:rPr>
                <w:rFonts w:ascii="Times New Roman" w:eastAsia="Times New Roman" w:hAnsi="Times New Roman" w:cs="Times New Roman"/>
                <w:sz w:val="24"/>
                <w:szCs w:val="24"/>
                <w:lang w:eastAsia="ru-RU"/>
              </w:rPr>
              <w:t>пожежної</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безпеки</w:t>
            </w:r>
            <w:proofErr w:type="spellEnd"/>
            <w:r w:rsidRPr="008C24C2">
              <w:rPr>
                <w:rFonts w:ascii="Times New Roman" w:eastAsia="Times New Roman" w:hAnsi="Times New Roman" w:cs="Times New Roman"/>
                <w:sz w:val="24"/>
                <w:szCs w:val="24"/>
                <w:lang w:eastAsia="ru-RU"/>
              </w:rPr>
              <w:t>.</w:t>
            </w:r>
          </w:p>
          <w:p w:rsidR="008C24C2" w:rsidRPr="008C24C2" w:rsidRDefault="008C24C2" w:rsidP="008C24C2">
            <w:pPr>
              <w:autoSpaceDN w:val="0"/>
              <w:ind w:firstLine="708"/>
              <w:jc w:val="both"/>
              <w:rPr>
                <w:rFonts w:ascii="Times New Roman" w:eastAsia="Times New Roman" w:hAnsi="Times New Roman" w:cs="Times New Roman"/>
                <w:iCs/>
                <w:color w:val="000000"/>
                <w:spacing w:val="-3"/>
                <w:sz w:val="24"/>
                <w:szCs w:val="24"/>
                <w:lang w:eastAsia="ru-RU"/>
              </w:rPr>
            </w:pPr>
            <w:proofErr w:type="spellStart"/>
            <w:r w:rsidRPr="008C24C2">
              <w:rPr>
                <w:rFonts w:ascii="Times New Roman" w:eastAsia="Times New Roman" w:hAnsi="Times New Roman" w:cs="Times New Roman"/>
                <w:sz w:val="24"/>
                <w:szCs w:val="24"/>
                <w:lang w:eastAsia="ru-RU"/>
              </w:rPr>
              <w:t>Мати</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договір</w:t>
            </w:r>
            <w:proofErr w:type="spellEnd"/>
            <w:r w:rsidRPr="008C24C2">
              <w:rPr>
                <w:rFonts w:ascii="Times New Roman" w:eastAsia="Times New Roman" w:hAnsi="Times New Roman" w:cs="Times New Roman"/>
                <w:sz w:val="24"/>
                <w:szCs w:val="24"/>
                <w:lang w:eastAsia="ru-RU"/>
              </w:rPr>
              <w:t xml:space="preserve"> на </w:t>
            </w:r>
            <w:proofErr w:type="spellStart"/>
            <w:r w:rsidRPr="008C24C2">
              <w:rPr>
                <w:rFonts w:ascii="Times New Roman" w:eastAsia="Times New Roman" w:hAnsi="Times New Roman" w:cs="Times New Roman"/>
                <w:sz w:val="24"/>
                <w:szCs w:val="24"/>
                <w:lang w:eastAsia="ru-RU"/>
              </w:rPr>
              <w:t>захоронення</w:t>
            </w:r>
            <w:proofErr w:type="spellEnd"/>
            <w:r w:rsidRPr="008C24C2">
              <w:rPr>
                <w:rFonts w:ascii="Times New Roman" w:eastAsia="Times New Roman" w:hAnsi="Times New Roman" w:cs="Times New Roman"/>
                <w:sz w:val="24"/>
                <w:szCs w:val="24"/>
                <w:lang w:eastAsia="ru-RU"/>
              </w:rPr>
              <w:t xml:space="preserve"> </w:t>
            </w:r>
            <w:proofErr w:type="spellStart"/>
            <w:r w:rsidRPr="008C24C2">
              <w:rPr>
                <w:rFonts w:ascii="Times New Roman" w:eastAsia="Times New Roman" w:hAnsi="Times New Roman" w:cs="Times New Roman"/>
                <w:sz w:val="24"/>
                <w:szCs w:val="24"/>
                <w:lang w:eastAsia="ru-RU"/>
              </w:rPr>
              <w:t>сміття</w:t>
            </w:r>
            <w:proofErr w:type="spellEnd"/>
            <w:r w:rsidRPr="008C24C2">
              <w:rPr>
                <w:rFonts w:ascii="Times New Roman" w:eastAsia="Times New Roman" w:hAnsi="Times New Roman" w:cs="Times New Roman"/>
                <w:iCs/>
                <w:color w:val="000000"/>
                <w:spacing w:val="-3"/>
                <w:sz w:val="24"/>
                <w:szCs w:val="24"/>
                <w:lang w:eastAsia="ru-RU"/>
              </w:rPr>
              <w:t xml:space="preserve"> на </w:t>
            </w:r>
            <w:proofErr w:type="spellStart"/>
            <w:r w:rsidRPr="008C24C2">
              <w:rPr>
                <w:rFonts w:ascii="Times New Roman" w:eastAsia="Times New Roman" w:hAnsi="Times New Roman" w:cs="Times New Roman"/>
                <w:iCs/>
                <w:color w:val="000000"/>
                <w:spacing w:val="-3"/>
                <w:sz w:val="24"/>
                <w:szCs w:val="24"/>
                <w:lang w:eastAsia="ru-RU"/>
              </w:rPr>
              <w:t>полігоні</w:t>
            </w:r>
            <w:proofErr w:type="spellEnd"/>
            <w:r w:rsidRPr="008C24C2">
              <w:rPr>
                <w:rFonts w:ascii="Times New Roman" w:eastAsia="Times New Roman" w:hAnsi="Times New Roman" w:cs="Times New Roman"/>
                <w:iCs/>
                <w:color w:val="000000"/>
                <w:spacing w:val="-3"/>
                <w:sz w:val="24"/>
                <w:szCs w:val="24"/>
                <w:lang w:eastAsia="ru-RU"/>
              </w:rPr>
              <w:t xml:space="preserve"> на 2026 </w:t>
            </w:r>
            <w:proofErr w:type="spellStart"/>
            <w:r w:rsidRPr="008C24C2">
              <w:rPr>
                <w:rFonts w:ascii="Times New Roman" w:eastAsia="Times New Roman" w:hAnsi="Times New Roman" w:cs="Times New Roman"/>
                <w:iCs/>
                <w:color w:val="000000"/>
                <w:spacing w:val="-3"/>
                <w:sz w:val="24"/>
                <w:szCs w:val="24"/>
                <w:lang w:eastAsia="ru-RU"/>
              </w:rPr>
              <w:t>рік</w:t>
            </w:r>
            <w:proofErr w:type="spellEnd"/>
            <w:r w:rsidRPr="008C24C2">
              <w:rPr>
                <w:rFonts w:ascii="Times New Roman" w:eastAsia="Times New Roman" w:hAnsi="Times New Roman" w:cs="Times New Roman"/>
                <w:iCs/>
                <w:color w:val="000000"/>
                <w:spacing w:val="-3"/>
                <w:sz w:val="24"/>
                <w:szCs w:val="24"/>
                <w:lang w:eastAsia="ru-RU"/>
              </w:rPr>
              <w:t>.</w:t>
            </w:r>
          </w:p>
          <w:p w:rsidR="008C24C2" w:rsidRPr="008C24C2" w:rsidRDefault="008C24C2" w:rsidP="008C24C2">
            <w:pPr>
              <w:autoSpaceDN w:val="0"/>
              <w:ind w:firstLine="708"/>
              <w:jc w:val="both"/>
              <w:rPr>
                <w:rFonts w:ascii="Times New Roman" w:eastAsia="Times New Roman" w:hAnsi="Times New Roman" w:cs="Times New Roman"/>
                <w:b/>
                <w:i/>
                <w:iCs/>
                <w:color w:val="000000"/>
                <w:spacing w:val="-3"/>
                <w:sz w:val="24"/>
                <w:szCs w:val="24"/>
                <w:lang w:eastAsia="ru-RU"/>
              </w:rPr>
            </w:pPr>
            <w:proofErr w:type="spellStart"/>
            <w:r w:rsidRPr="008C24C2">
              <w:rPr>
                <w:rFonts w:ascii="Times New Roman" w:eastAsia="Times New Roman" w:hAnsi="Times New Roman" w:cs="Times New Roman"/>
                <w:b/>
                <w:i/>
                <w:iCs/>
                <w:color w:val="000000"/>
                <w:spacing w:val="-3"/>
                <w:sz w:val="24"/>
                <w:szCs w:val="24"/>
                <w:lang w:eastAsia="ru-RU"/>
              </w:rPr>
              <w:t>Обо’вязково</w:t>
            </w:r>
            <w:proofErr w:type="spellEnd"/>
            <w:r w:rsidRPr="008C24C2">
              <w:rPr>
                <w:rFonts w:ascii="Times New Roman" w:eastAsia="Times New Roman" w:hAnsi="Times New Roman" w:cs="Times New Roman"/>
                <w:b/>
                <w:i/>
                <w:iCs/>
                <w:color w:val="000000"/>
                <w:spacing w:val="-3"/>
                <w:sz w:val="24"/>
                <w:szCs w:val="24"/>
                <w:lang w:eastAsia="ru-RU"/>
              </w:rPr>
              <w:t xml:space="preserve"> в день </w:t>
            </w:r>
            <w:proofErr w:type="spellStart"/>
            <w:r w:rsidRPr="008C24C2">
              <w:rPr>
                <w:rFonts w:ascii="Times New Roman" w:eastAsia="Times New Roman" w:hAnsi="Times New Roman" w:cs="Times New Roman"/>
                <w:b/>
                <w:i/>
                <w:iCs/>
                <w:color w:val="000000"/>
                <w:spacing w:val="-3"/>
                <w:sz w:val="24"/>
                <w:szCs w:val="24"/>
                <w:lang w:eastAsia="ru-RU"/>
              </w:rPr>
              <w:t>прибирання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навати</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фотозвіт</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замовнику</w:t>
            </w:r>
            <w:proofErr w:type="spellEnd"/>
            <w:r w:rsidRPr="008C24C2">
              <w:rPr>
                <w:rFonts w:ascii="Times New Roman" w:eastAsia="Times New Roman" w:hAnsi="Times New Roman" w:cs="Times New Roman"/>
                <w:b/>
                <w:i/>
                <w:iCs/>
                <w:color w:val="000000"/>
                <w:spacing w:val="-3"/>
                <w:sz w:val="24"/>
                <w:szCs w:val="24"/>
                <w:lang w:eastAsia="ru-RU"/>
              </w:rPr>
              <w:t xml:space="preserve"> з </w:t>
            </w:r>
            <w:proofErr w:type="spellStart"/>
            <w:r w:rsidRPr="008C24C2">
              <w:rPr>
                <w:rFonts w:ascii="Times New Roman" w:eastAsia="Times New Roman" w:hAnsi="Times New Roman" w:cs="Times New Roman"/>
                <w:b/>
                <w:i/>
                <w:iCs/>
                <w:color w:val="000000"/>
                <w:spacing w:val="-3"/>
                <w:sz w:val="24"/>
                <w:szCs w:val="24"/>
                <w:lang w:eastAsia="ru-RU"/>
              </w:rPr>
              <w:t>зазначенням</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назви</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обєкту</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дати</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прибирання</w:t>
            </w:r>
            <w:proofErr w:type="spellEnd"/>
            <w:r w:rsidRPr="008C24C2">
              <w:rPr>
                <w:rFonts w:ascii="Times New Roman" w:eastAsia="Times New Roman" w:hAnsi="Times New Roman" w:cs="Times New Roman"/>
                <w:b/>
                <w:i/>
                <w:iCs/>
                <w:color w:val="000000"/>
                <w:spacing w:val="-3"/>
                <w:sz w:val="24"/>
                <w:szCs w:val="24"/>
                <w:lang w:eastAsia="ru-RU"/>
              </w:rPr>
              <w:t xml:space="preserve">, стану </w:t>
            </w:r>
            <w:proofErr w:type="spellStart"/>
            <w:r w:rsidRPr="008C24C2">
              <w:rPr>
                <w:rFonts w:ascii="Times New Roman" w:eastAsia="Times New Roman" w:hAnsi="Times New Roman" w:cs="Times New Roman"/>
                <w:b/>
                <w:i/>
                <w:iCs/>
                <w:color w:val="000000"/>
                <w:spacing w:val="-3"/>
                <w:sz w:val="24"/>
                <w:szCs w:val="24"/>
                <w:lang w:eastAsia="ru-RU"/>
              </w:rPr>
              <w:t>прилеглої</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території</w:t>
            </w:r>
            <w:proofErr w:type="spellEnd"/>
            <w:r w:rsidRPr="008C24C2">
              <w:rPr>
                <w:rFonts w:ascii="Times New Roman" w:eastAsia="Times New Roman" w:hAnsi="Times New Roman" w:cs="Times New Roman"/>
                <w:b/>
                <w:i/>
                <w:iCs/>
                <w:color w:val="000000"/>
                <w:spacing w:val="-3"/>
                <w:sz w:val="24"/>
                <w:szCs w:val="24"/>
                <w:lang w:eastAsia="ru-RU"/>
              </w:rPr>
              <w:t xml:space="preserve"> до та </w:t>
            </w:r>
            <w:proofErr w:type="spellStart"/>
            <w:r w:rsidRPr="008C24C2">
              <w:rPr>
                <w:rFonts w:ascii="Times New Roman" w:eastAsia="Times New Roman" w:hAnsi="Times New Roman" w:cs="Times New Roman"/>
                <w:b/>
                <w:i/>
                <w:iCs/>
                <w:color w:val="000000"/>
                <w:spacing w:val="-3"/>
                <w:sz w:val="24"/>
                <w:szCs w:val="24"/>
                <w:lang w:eastAsia="ru-RU"/>
              </w:rPr>
              <w:t>після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прибирання</w:t>
            </w:r>
            <w:proofErr w:type="spellEnd"/>
          </w:p>
          <w:p w:rsidR="008C24C2" w:rsidRPr="008C24C2" w:rsidRDefault="008C24C2" w:rsidP="008C24C2">
            <w:pPr>
              <w:autoSpaceDN w:val="0"/>
              <w:ind w:firstLine="708"/>
              <w:jc w:val="both"/>
              <w:rPr>
                <w:rFonts w:ascii="Times New Roman" w:eastAsia="Times New Roman" w:hAnsi="Times New Roman" w:cs="Times New Roman"/>
                <w:b/>
                <w:i/>
                <w:iCs/>
                <w:color w:val="000000"/>
                <w:spacing w:val="-3"/>
                <w:sz w:val="24"/>
                <w:szCs w:val="24"/>
                <w:lang w:eastAsia="ru-RU"/>
              </w:rPr>
            </w:pPr>
            <w:proofErr w:type="spellStart"/>
            <w:r w:rsidRPr="008C24C2">
              <w:rPr>
                <w:rFonts w:ascii="Times New Roman" w:eastAsia="Times New Roman" w:hAnsi="Times New Roman" w:cs="Times New Roman"/>
                <w:b/>
                <w:i/>
                <w:iCs/>
                <w:color w:val="000000"/>
                <w:spacing w:val="-3"/>
                <w:sz w:val="24"/>
                <w:szCs w:val="24"/>
                <w:lang w:eastAsia="ru-RU"/>
              </w:rPr>
              <w:t>Після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надання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послуг</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надавати</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узагальнений</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фотозвіт</w:t>
            </w:r>
            <w:proofErr w:type="spellEnd"/>
            <w:r w:rsidRPr="008C24C2">
              <w:rPr>
                <w:rFonts w:ascii="Times New Roman" w:eastAsia="Times New Roman" w:hAnsi="Times New Roman" w:cs="Times New Roman"/>
                <w:b/>
                <w:i/>
                <w:iCs/>
                <w:color w:val="000000"/>
                <w:spacing w:val="-3"/>
                <w:sz w:val="24"/>
                <w:szCs w:val="24"/>
                <w:lang w:eastAsia="ru-RU"/>
              </w:rPr>
              <w:t xml:space="preserve"> на </w:t>
            </w:r>
            <w:proofErr w:type="spellStart"/>
            <w:r w:rsidRPr="008C24C2">
              <w:rPr>
                <w:rFonts w:ascii="Times New Roman" w:eastAsia="Times New Roman" w:hAnsi="Times New Roman" w:cs="Times New Roman"/>
                <w:b/>
                <w:i/>
                <w:iCs/>
                <w:color w:val="000000"/>
                <w:spacing w:val="-3"/>
                <w:sz w:val="24"/>
                <w:szCs w:val="24"/>
                <w:lang w:eastAsia="ru-RU"/>
              </w:rPr>
              <w:t>підтвердження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надання</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послуг</w:t>
            </w:r>
            <w:proofErr w:type="spellEnd"/>
            <w:r w:rsidRPr="008C24C2">
              <w:rPr>
                <w:rFonts w:ascii="Times New Roman" w:eastAsia="Times New Roman" w:hAnsi="Times New Roman" w:cs="Times New Roman"/>
                <w:b/>
                <w:i/>
                <w:iCs/>
                <w:color w:val="000000"/>
                <w:spacing w:val="-3"/>
                <w:sz w:val="24"/>
                <w:szCs w:val="24"/>
                <w:lang w:eastAsia="ru-RU"/>
              </w:rPr>
              <w:t xml:space="preserve"> на </w:t>
            </w:r>
            <w:proofErr w:type="spellStart"/>
            <w:r w:rsidRPr="008C24C2">
              <w:rPr>
                <w:rFonts w:ascii="Times New Roman" w:eastAsia="Times New Roman" w:hAnsi="Times New Roman" w:cs="Times New Roman"/>
                <w:b/>
                <w:i/>
                <w:iCs/>
                <w:color w:val="000000"/>
                <w:spacing w:val="-3"/>
                <w:sz w:val="24"/>
                <w:szCs w:val="24"/>
                <w:lang w:eastAsia="ru-RU"/>
              </w:rPr>
              <w:t>електронних</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носіях</w:t>
            </w:r>
            <w:proofErr w:type="spellEnd"/>
            <w:r w:rsidRPr="008C24C2">
              <w:rPr>
                <w:rFonts w:ascii="Times New Roman" w:eastAsia="Times New Roman" w:hAnsi="Times New Roman" w:cs="Times New Roman"/>
                <w:b/>
                <w:i/>
                <w:iCs/>
                <w:color w:val="000000"/>
                <w:spacing w:val="-3"/>
                <w:sz w:val="24"/>
                <w:szCs w:val="24"/>
                <w:lang w:eastAsia="ru-RU"/>
              </w:rPr>
              <w:t xml:space="preserve"> (за </w:t>
            </w:r>
            <w:proofErr w:type="spellStart"/>
            <w:r w:rsidRPr="008C24C2">
              <w:rPr>
                <w:rFonts w:ascii="Times New Roman" w:eastAsia="Times New Roman" w:hAnsi="Times New Roman" w:cs="Times New Roman"/>
                <w:b/>
                <w:i/>
                <w:iCs/>
                <w:color w:val="000000"/>
                <w:spacing w:val="-3"/>
                <w:sz w:val="24"/>
                <w:szCs w:val="24"/>
                <w:lang w:eastAsia="ru-RU"/>
              </w:rPr>
              <w:t>домовленістю</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згідно</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актів</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наданих</w:t>
            </w:r>
            <w:proofErr w:type="spellEnd"/>
            <w:r w:rsidRPr="008C24C2">
              <w:rPr>
                <w:rFonts w:ascii="Times New Roman" w:eastAsia="Times New Roman" w:hAnsi="Times New Roman" w:cs="Times New Roman"/>
                <w:b/>
                <w:i/>
                <w:iCs/>
                <w:color w:val="000000"/>
                <w:spacing w:val="-3"/>
                <w:sz w:val="24"/>
                <w:szCs w:val="24"/>
                <w:lang w:eastAsia="ru-RU"/>
              </w:rPr>
              <w:t xml:space="preserve"> </w:t>
            </w:r>
            <w:proofErr w:type="spellStart"/>
            <w:r w:rsidRPr="008C24C2">
              <w:rPr>
                <w:rFonts w:ascii="Times New Roman" w:eastAsia="Times New Roman" w:hAnsi="Times New Roman" w:cs="Times New Roman"/>
                <w:b/>
                <w:i/>
                <w:iCs/>
                <w:color w:val="000000"/>
                <w:spacing w:val="-3"/>
                <w:sz w:val="24"/>
                <w:szCs w:val="24"/>
                <w:lang w:eastAsia="ru-RU"/>
              </w:rPr>
              <w:t>послуг</w:t>
            </w:r>
            <w:proofErr w:type="spellEnd"/>
            <w:r w:rsidRPr="008C24C2">
              <w:rPr>
                <w:rFonts w:ascii="Times New Roman" w:eastAsia="Times New Roman" w:hAnsi="Times New Roman" w:cs="Times New Roman"/>
                <w:b/>
                <w:i/>
                <w:iCs/>
                <w:color w:val="000000"/>
                <w:spacing w:val="-3"/>
                <w:sz w:val="24"/>
                <w:szCs w:val="24"/>
                <w:lang w:eastAsia="ru-RU"/>
              </w:rPr>
              <w:t>.</w:t>
            </w: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bookmarkStart w:id="0" w:name="_GoBack"/>
            <w:bookmarkEnd w:id="0"/>
          </w:p>
        </w:tc>
        <w:tc>
          <w:tcPr>
            <w:tcW w:w="2038"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819EA">
              <w:rPr>
                <w:rFonts w:ascii="Times New Roman" w:hAnsi="Times New Roman" w:cs="Times New Roman"/>
                <w:sz w:val="24"/>
                <w:szCs w:val="24"/>
                <w:shd w:val="clear" w:color="auto" w:fill="FFFFFF"/>
                <w:lang w:val="uk-UA"/>
              </w:rPr>
              <w:t>закупівель</w:t>
            </w:r>
            <w:proofErr w:type="spellEnd"/>
            <w:r w:rsidRPr="005819EA">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2"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3"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5"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7"/>
  </w:num>
  <w:num w:numId="17">
    <w:abstractNumId w:val="22"/>
  </w:num>
  <w:num w:numId="18">
    <w:abstractNumId w:val="30"/>
  </w:num>
  <w:num w:numId="19">
    <w:abstractNumId w:val="5"/>
  </w:num>
  <w:num w:numId="20">
    <w:abstractNumId w:val="32"/>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29"/>
  </w:num>
  <w:num w:numId="29">
    <w:abstractNumId w:val="13"/>
  </w:num>
  <w:num w:numId="30">
    <w:abstractNumId w:val="24"/>
  </w:num>
  <w:num w:numId="31">
    <w:abstractNumId w:val="10"/>
  </w:num>
  <w:num w:numId="32">
    <w:abstractNumId w:val="6"/>
  </w:num>
  <w:num w:numId="33">
    <w:abstractNumId w:val="12"/>
  </w:num>
  <w:num w:numId="34">
    <w:abstractNumId w:val="28"/>
  </w:num>
  <w:num w:numId="35">
    <w:abstractNumId w:val="26"/>
  </w:num>
  <w:num w:numId="36">
    <w:abstractNumId w:va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F06D5"/>
    <w:rsid w:val="002518DD"/>
    <w:rsid w:val="00263699"/>
    <w:rsid w:val="00297CE6"/>
    <w:rsid w:val="00307F1B"/>
    <w:rsid w:val="0049543B"/>
    <w:rsid w:val="005819EA"/>
    <w:rsid w:val="00684CE5"/>
    <w:rsid w:val="006C58BF"/>
    <w:rsid w:val="00755E73"/>
    <w:rsid w:val="008C24C2"/>
    <w:rsid w:val="008E0EFE"/>
    <w:rsid w:val="00B834C0"/>
    <w:rsid w:val="00C779F1"/>
    <w:rsid w:val="00CC5107"/>
    <w:rsid w:val="00DB35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D49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99"/>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4B3E7-C1B6-482A-9866-67219CF78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3877</Words>
  <Characters>2211</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15</cp:revision>
  <dcterms:created xsi:type="dcterms:W3CDTF">2025-05-16T06:26:00Z</dcterms:created>
  <dcterms:modified xsi:type="dcterms:W3CDTF">2025-12-08T10:11:00Z</dcterms:modified>
</cp:coreProperties>
</file>